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B4104" w14:textId="08AB920A" w:rsidR="00F406C3" w:rsidRPr="00F406C3" w:rsidRDefault="008247F1" w:rsidP="008247F1">
      <w:pPr>
        <w:ind w:hanging="426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390E3E9C" wp14:editId="73BCCF3F">
            <wp:extent cx="6661996" cy="83820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2709" t="17842" r="33212" b="5931"/>
                    <a:stretch/>
                  </pic:blipFill>
                  <pic:spPr bwMode="auto">
                    <a:xfrm>
                      <a:off x="0" y="0"/>
                      <a:ext cx="6668575" cy="8390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406C3" w:rsidRPr="001D476B">
        <w:rPr>
          <w:b/>
          <w:bCs/>
          <w:sz w:val="32"/>
          <w:szCs w:val="32"/>
        </w:rPr>
        <w:br w:type="page"/>
      </w:r>
      <w:bookmarkStart w:id="0" w:name="_GoBack"/>
      <w:bookmarkEnd w:id="0"/>
    </w:p>
    <w:p w14:paraId="256A2A98" w14:textId="77777777" w:rsidR="00F406C3" w:rsidRDefault="00F406C3" w:rsidP="00F406C3">
      <w:pPr>
        <w:pStyle w:val="aa"/>
        <w:spacing w:beforeAutospacing="1" w:afterAutospacing="1"/>
        <w:ind w:firstLine="357"/>
        <w:jc w:val="center"/>
        <w:rPr>
          <w:b/>
          <w:bCs/>
          <w:sz w:val="32"/>
          <w:szCs w:val="32"/>
        </w:rPr>
      </w:pPr>
      <w:r w:rsidRPr="001D476B">
        <w:rPr>
          <w:b/>
          <w:bCs/>
          <w:sz w:val="32"/>
          <w:szCs w:val="32"/>
        </w:rPr>
        <w:lastRenderedPageBreak/>
        <w:t>Пояснительная записка</w:t>
      </w:r>
    </w:p>
    <w:p w14:paraId="2D6DA583" w14:textId="2B3B22E3" w:rsidR="005877C0" w:rsidRDefault="005877C0" w:rsidP="0068480E">
      <w:pPr>
        <w:ind w:firstLine="357"/>
      </w:pPr>
      <w:r>
        <w:t>Программа внеурочной деятельности «</w:t>
      </w:r>
      <w:proofErr w:type="spellStart"/>
      <w:r>
        <w:t>Медиацентр</w:t>
      </w:r>
      <w:proofErr w:type="spellEnd"/>
      <w:r>
        <w:t>» разработана для занятий с</w:t>
      </w:r>
      <w:r w:rsidR="0068480E">
        <w:t xml:space="preserve"> учащимися начальной</w:t>
      </w:r>
      <w:r>
        <w:t xml:space="preserve"> школы в соответствии с требованиями ФГОС основного начального</w:t>
      </w:r>
      <w:r w:rsidR="0068480E">
        <w:t xml:space="preserve"> </w:t>
      </w:r>
      <w:r>
        <w:t xml:space="preserve">образования. </w:t>
      </w:r>
    </w:p>
    <w:p w14:paraId="79CFF0F2" w14:textId="2D95DD62" w:rsidR="005877C0" w:rsidRDefault="005877C0" w:rsidP="0068480E">
      <w:pPr>
        <w:ind w:firstLine="357"/>
      </w:pPr>
      <w:r>
        <w:t>Программа внеурочной деятельности составлена на основе ФГОС ООП НОО, с учетом</w:t>
      </w:r>
      <w:r w:rsidR="0068480E">
        <w:t xml:space="preserve"> </w:t>
      </w:r>
      <w:r>
        <w:t>Программы воспитания МБОУ «Прогимназия №131». Содержание программы направлено на</w:t>
      </w:r>
      <w:r w:rsidR="0068480E">
        <w:t xml:space="preserve"> </w:t>
      </w:r>
      <w:r>
        <w:t>формирование базовых компетентностей, что соответствует ООП НОО.</w:t>
      </w:r>
    </w:p>
    <w:p w14:paraId="6309484D" w14:textId="1A59F199" w:rsidR="005877C0" w:rsidRDefault="005877C0" w:rsidP="0068480E">
      <w:pPr>
        <w:ind w:firstLine="357"/>
      </w:pPr>
      <w:r>
        <w:t>Программа внеурочной деятельности «</w:t>
      </w:r>
      <w:proofErr w:type="spellStart"/>
      <w:r>
        <w:t>Медиацентр</w:t>
      </w:r>
      <w:proofErr w:type="spellEnd"/>
      <w:r>
        <w:t xml:space="preserve">» представляет собой комплекс мероприятий, направленных на развитие у учащихся </w:t>
      </w:r>
      <w:proofErr w:type="spellStart"/>
      <w:r>
        <w:t>медиакультуры</w:t>
      </w:r>
      <w:proofErr w:type="spellEnd"/>
      <w:r>
        <w:t xml:space="preserve"> и ключевых информационных и телекоммуникационных компетентностей современного общества.</w:t>
      </w:r>
    </w:p>
    <w:p w14:paraId="2F30C767" w14:textId="1B6FFBEC" w:rsidR="005877C0" w:rsidRDefault="005877C0" w:rsidP="0068480E">
      <w:pPr>
        <w:ind w:firstLine="357"/>
      </w:pPr>
      <w:r>
        <w:t>Учащиеся получат возможность познакомиться и поработать с различными видами информации, представленными в текстовом формате, в формате аудио, в формате фото, в формате видео.</w:t>
      </w:r>
    </w:p>
    <w:p w14:paraId="72964C45" w14:textId="5A20238D" w:rsidR="00454EC3" w:rsidRDefault="005877C0" w:rsidP="0068480E">
      <w:pPr>
        <w:ind w:firstLine="357"/>
      </w:pPr>
      <w:r>
        <w:t>Программа «</w:t>
      </w:r>
      <w:proofErr w:type="spellStart"/>
      <w:r>
        <w:t>Медиацентр</w:t>
      </w:r>
      <w:proofErr w:type="spellEnd"/>
      <w:r>
        <w:t>» предусматривает непрерывность обучения и возможность</w:t>
      </w:r>
      <w:r w:rsidR="0068480E">
        <w:t xml:space="preserve"> </w:t>
      </w:r>
      <w:r>
        <w:t>привлечения учащихся разных</w:t>
      </w:r>
      <w:r w:rsidR="00454EC3">
        <w:t xml:space="preserve"> </w:t>
      </w:r>
      <w:r>
        <w:t>возрастов.</w:t>
      </w:r>
    </w:p>
    <w:p w14:paraId="54240D1B" w14:textId="77777777" w:rsidR="0068480E" w:rsidRDefault="005877C0" w:rsidP="0068480E">
      <w:pPr>
        <w:ind w:firstLine="708"/>
      </w:pPr>
      <w:r>
        <w:t>Большую актуальность в последнее время приобретает</w:t>
      </w:r>
      <w:r w:rsidR="00454EC3">
        <w:t xml:space="preserve"> </w:t>
      </w:r>
      <w:r>
        <w:t>внедрение информационных технологий. В связи с этим особенно важно становится</w:t>
      </w:r>
      <w:r w:rsidR="00454EC3">
        <w:t xml:space="preserve"> </w:t>
      </w:r>
      <w:r>
        <w:t>приобщение подрастающего поколения к нововведениям. Специфика информационно</w:t>
      </w:r>
      <w:r w:rsidR="00454EC3">
        <w:t>-</w:t>
      </w:r>
      <w:r>
        <w:t>коммуникационных технологий требует</w:t>
      </w:r>
      <w:r w:rsidR="00454EC3">
        <w:t xml:space="preserve"> </w:t>
      </w:r>
      <w:r>
        <w:t>непосредственного участия детей в создании,</w:t>
      </w:r>
      <w:r w:rsidR="00454EC3">
        <w:t xml:space="preserve"> </w:t>
      </w:r>
      <w:r>
        <w:t xml:space="preserve">обработке и передаче информации. Деятельность </w:t>
      </w:r>
      <w:proofErr w:type="spellStart"/>
      <w:r>
        <w:t>медиацентра</w:t>
      </w:r>
      <w:proofErr w:type="spellEnd"/>
      <w:r>
        <w:t xml:space="preserve"> </w:t>
      </w:r>
      <w:r w:rsidR="00454EC3">
        <w:t>Прогимназии</w:t>
      </w:r>
      <w:r>
        <w:t xml:space="preserve"> ориентирована на</w:t>
      </w:r>
      <w:r w:rsidR="00454EC3">
        <w:t xml:space="preserve"> </w:t>
      </w:r>
      <w:r>
        <w:t>развитие личности учащихся в различных сферах в условиях жизнедеятельности школьного</w:t>
      </w:r>
      <w:r w:rsidR="00454EC3">
        <w:t xml:space="preserve"> </w:t>
      </w:r>
      <w:r>
        <w:t>сообщества.</w:t>
      </w:r>
    </w:p>
    <w:p w14:paraId="714A2AB9" w14:textId="1F4278E1" w:rsidR="005877C0" w:rsidRDefault="005877C0" w:rsidP="0068480E">
      <w:pPr>
        <w:ind w:firstLine="708"/>
      </w:pPr>
      <w:r w:rsidRPr="00454EC3">
        <w:rPr>
          <w:b/>
          <w:bCs/>
        </w:rPr>
        <w:t>Цель программы</w:t>
      </w:r>
      <w:r>
        <w:t xml:space="preserve">: Создание </w:t>
      </w:r>
      <w:proofErr w:type="gramStart"/>
      <w:r>
        <w:t>единого</w:t>
      </w:r>
      <w:proofErr w:type="gramEnd"/>
      <w:r>
        <w:t xml:space="preserve"> информационного </w:t>
      </w:r>
      <w:proofErr w:type="spellStart"/>
      <w:r>
        <w:t>медиапространстранства</w:t>
      </w:r>
      <w:proofErr w:type="spellEnd"/>
      <w:r w:rsidR="00454EC3">
        <w:t xml:space="preserve"> </w:t>
      </w:r>
    </w:p>
    <w:p w14:paraId="2618607C" w14:textId="0FDFEAB5" w:rsidR="005877C0" w:rsidRPr="0068480E" w:rsidRDefault="005877C0" w:rsidP="0068480E">
      <w:pPr>
        <w:ind w:firstLine="360"/>
        <w:rPr>
          <w:b/>
          <w:bCs/>
        </w:rPr>
      </w:pPr>
      <w:r w:rsidRPr="0068480E">
        <w:rPr>
          <w:b/>
          <w:bCs/>
        </w:rPr>
        <w:t>Задачи программы:</w:t>
      </w:r>
    </w:p>
    <w:p w14:paraId="37E0C496" w14:textId="6CFFC7B4" w:rsidR="00454EC3" w:rsidRDefault="00454EC3" w:rsidP="0068480E">
      <w:pPr>
        <w:pStyle w:val="ab"/>
        <w:numPr>
          <w:ilvl w:val="0"/>
          <w:numId w:val="51"/>
        </w:numPr>
        <w:jc w:val="both"/>
      </w:pPr>
      <w:r>
        <w:t xml:space="preserve"> </w:t>
      </w:r>
      <w:proofErr w:type="gramStart"/>
      <w:r>
        <w:t xml:space="preserve">изучение агентства, аудитории, категорий, языков, технологий, репрезентаций медиа в результате проведения «литературно-имитационных» </w:t>
      </w:r>
      <w:proofErr w:type="spellStart"/>
      <w:r>
        <w:t>медиаобразовательных</w:t>
      </w:r>
      <w:proofErr w:type="spellEnd"/>
      <w:r>
        <w:t xml:space="preserve"> занятий;</w:t>
      </w:r>
      <w:proofErr w:type="gramEnd"/>
    </w:p>
    <w:p w14:paraId="44E27A9F" w14:textId="2B9D3A54" w:rsidR="00454EC3" w:rsidRDefault="00454EC3" w:rsidP="0068480E">
      <w:pPr>
        <w:pStyle w:val="ab"/>
        <w:numPr>
          <w:ilvl w:val="0"/>
          <w:numId w:val="51"/>
        </w:numPr>
        <w:jc w:val="both"/>
      </w:pPr>
      <w:r>
        <w:t xml:space="preserve"> изучение агентств, аудитории, категорий, языков, технологий, репрезентаций медиа в результате проведения «</w:t>
      </w:r>
      <w:proofErr w:type="spellStart"/>
      <w:r>
        <w:t>театрализованно</w:t>
      </w:r>
      <w:proofErr w:type="spellEnd"/>
      <w:r>
        <w:t xml:space="preserve">-ситуативных» </w:t>
      </w:r>
      <w:proofErr w:type="spellStart"/>
      <w:r>
        <w:t>медиаобразовательных</w:t>
      </w:r>
      <w:proofErr w:type="spellEnd"/>
      <w:r>
        <w:t xml:space="preserve"> занятий;</w:t>
      </w:r>
    </w:p>
    <w:p w14:paraId="3F86EE38" w14:textId="37B3F958" w:rsidR="00454EC3" w:rsidRDefault="00454EC3" w:rsidP="0068480E">
      <w:pPr>
        <w:pStyle w:val="ab"/>
        <w:numPr>
          <w:ilvl w:val="0"/>
          <w:numId w:val="51"/>
        </w:numPr>
        <w:jc w:val="both"/>
      </w:pPr>
      <w:proofErr w:type="gramStart"/>
      <w:r>
        <w:t xml:space="preserve">изучение агентств, аудитории, категорий, языков, технологий, репрезентаций медиа в результате проведения «изобразительно-имитационных» </w:t>
      </w:r>
      <w:proofErr w:type="spellStart"/>
      <w:r>
        <w:t>медиаобразовательных</w:t>
      </w:r>
      <w:proofErr w:type="spellEnd"/>
      <w:r>
        <w:t xml:space="preserve"> занятий;</w:t>
      </w:r>
      <w:proofErr w:type="gramEnd"/>
    </w:p>
    <w:p w14:paraId="1C3BD8C1" w14:textId="32D87FD9" w:rsidR="00454EC3" w:rsidRDefault="00454EC3" w:rsidP="0068480E">
      <w:pPr>
        <w:pStyle w:val="ab"/>
        <w:numPr>
          <w:ilvl w:val="0"/>
          <w:numId w:val="51"/>
        </w:numPr>
        <w:jc w:val="both"/>
      </w:pPr>
      <w:r>
        <w:t xml:space="preserve">развитие творческих способностей, индивидуального, критического, аналитического мышления в результате проведения </w:t>
      </w:r>
      <w:proofErr w:type="spellStart"/>
      <w:r>
        <w:t>медиаобразовательного</w:t>
      </w:r>
      <w:proofErr w:type="spellEnd"/>
      <w:r>
        <w:t xml:space="preserve"> цикла занятий</w:t>
      </w:r>
      <w:r w:rsidR="007E7EB2">
        <w:t>;</w:t>
      </w:r>
    </w:p>
    <w:p w14:paraId="103A3CC2" w14:textId="363838FB" w:rsidR="005877C0" w:rsidRDefault="007E7EB2" w:rsidP="0068480E">
      <w:pPr>
        <w:pStyle w:val="ab"/>
        <w:numPr>
          <w:ilvl w:val="0"/>
          <w:numId w:val="51"/>
        </w:numPr>
        <w:jc w:val="both"/>
      </w:pPr>
      <w:r>
        <w:t>с</w:t>
      </w:r>
      <w:r w:rsidR="005877C0">
        <w:t>озда</w:t>
      </w:r>
      <w:r w:rsidR="00454EC3">
        <w:t xml:space="preserve">ние </w:t>
      </w:r>
      <w:r w:rsidR="005877C0">
        <w:t>услови</w:t>
      </w:r>
      <w:r w:rsidR="00454EC3">
        <w:t>й</w:t>
      </w:r>
      <w:r w:rsidR="005877C0">
        <w:t xml:space="preserve"> для распространения информации о проведенных в </w:t>
      </w:r>
      <w:r w:rsidR="00454EC3">
        <w:t xml:space="preserve">Прогимназии </w:t>
      </w:r>
      <w:r w:rsidR="005877C0">
        <w:t>мероприятиях.</w:t>
      </w:r>
    </w:p>
    <w:p w14:paraId="25398B6F" w14:textId="61EA0691" w:rsidR="005877C0" w:rsidRDefault="007E7EB2" w:rsidP="0068480E">
      <w:pPr>
        <w:pStyle w:val="ab"/>
        <w:numPr>
          <w:ilvl w:val="0"/>
          <w:numId w:val="51"/>
        </w:numPr>
        <w:jc w:val="both"/>
      </w:pPr>
      <w:r>
        <w:t>создание условий</w:t>
      </w:r>
      <w:r w:rsidR="005877C0">
        <w:t xml:space="preserve"> для развития познавательной активности в области информационных</w:t>
      </w:r>
    </w:p>
    <w:p w14:paraId="2BA6FA91" w14:textId="77777777" w:rsidR="005877C0" w:rsidRDefault="005877C0" w:rsidP="0068480E">
      <w:pPr>
        <w:pStyle w:val="ab"/>
        <w:numPr>
          <w:ilvl w:val="0"/>
          <w:numId w:val="51"/>
        </w:numPr>
        <w:jc w:val="both"/>
      </w:pPr>
      <w:r>
        <w:t>компьютерных технологий.</w:t>
      </w:r>
    </w:p>
    <w:p w14:paraId="3FE74CF7" w14:textId="05AF2B61" w:rsidR="005877C0" w:rsidRDefault="007E7EB2" w:rsidP="0068480E">
      <w:pPr>
        <w:pStyle w:val="ab"/>
        <w:numPr>
          <w:ilvl w:val="0"/>
          <w:numId w:val="51"/>
        </w:numPr>
        <w:jc w:val="both"/>
      </w:pPr>
      <w:r>
        <w:t>содействие ознакомлению</w:t>
      </w:r>
      <w:r w:rsidR="005877C0">
        <w:t xml:space="preserve"> с новыми информационными технологиями.</w:t>
      </w:r>
    </w:p>
    <w:p w14:paraId="05E471CD" w14:textId="0B39C8D2" w:rsidR="005877C0" w:rsidRDefault="007E7EB2" w:rsidP="0068480E">
      <w:pPr>
        <w:pStyle w:val="ab"/>
        <w:numPr>
          <w:ilvl w:val="0"/>
          <w:numId w:val="51"/>
        </w:numPr>
        <w:jc w:val="both"/>
      </w:pPr>
      <w:r>
        <w:t>с</w:t>
      </w:r>
      <w:r w:rsidR="005877C0">
        <w:t>озда</w:t>
      </w:r>
      <w:r w:rsidR="00454EC3">
        <w:t>ние</w:t>
      </w:r>
      <w:r w:rsidR="005877C0">
        <w:t xml:space="preserve"> условий для формирования у учащихся </w:t>
      </w:r>
      <w:proofErr w:type="spellStart"/>
      <w:r w:rsidR="005877C0">
        <w:t>общеучебных</w:t>
      </w:r>
      <w:proofErr w:type="spellEnd"/>
      <w:r w:rsidR="005877C0">
        <w:t xml:space="preserve"> умений и навыков,</w:t>
      </w:r>
      <w:r w:rsidR="00454EC3">
        <w:t xml:space="preserve"> </w:t>
      </w:r>
      <w:r w:rsidR="005877C0">
        <w:t>универсальных способов деятельности и ключевых компетенций.</w:t>
      </w:r>
    </w:p>
    <w:p w14:paraId="04BF3BA4" w14:textId="386485F9" w:rsidR="005877C0" w:rsidRDefault="007E7EB2" w:rsidP="0068480E">
      <w:pPr>
        <w:pStyle w:val="ab"/>
        <w:numPr>
          <w:ilvl w:val="0"/>
          <w:numId w:val="51"/>
        </w:numPr>
        <w:jc w:val="both"/>
      </w:pPr>
      <w:r>
        <w:t>ф</w:t>
      </w:r>
      <w:r w:rsidR="005877C0">
        <w:t>ормирова</w:t>
      </w:r>
      <w:r w:rsidR="00454EC3">
        <w:t xml:space="preserve">ние </w:t>
      </w:r>
      <w:r w:rsidR="005877C0">
        <w:t>интерес</w:t>
      </w:r>
      <w:r w:rsidR="00454EC3">
        <w:t>а</w:t>
      </w:r>
      <w:r w:rsidR="005877C0">
        <w:t xml:space="preserve"> к информационным технологиям, повы</w:t>
      </w:r>
      <w:r>
        <w:t xml:space="preserve">шение </w:t>
      </w:r>
      <w:r w:rsidR="005877C0">
        <w:t>компетентности</w:t>
      </w:r>
      <w:r w:rsidR="00454EC3">
        <w:t xml:space="preserve"> </w:t>
      </w:r>
      <w:r w:rsidR="005877C0">
        <w:t>учащихся</w:t>
      </w:r>
      <w:r>
        <w:t xml:space="preserve"> </w:t>
      </w:r>
      <w:r w:rsidR="005877C0">
        <w:t>в вопрос</w:t>
      </w:r>
      <w:r>
        <w:t>ах</w:t>
      </w:r>
      <w:r w:rsidR="005877C0">
        <w:t xml:space="preserve"> медиа.</w:t>
      </w:r>
    </w:p>
    <w:p w14:paraId="375FAE1D" w14:textId="24ED5854" w:rsidR="005877C0" w:rsidRDefault="007E7EB2" w:rsidP="0068480E">
      <w:pPr>
        <w:pStyle w:val="ab"/>
        <w:numPr>
          <w:ilvl w:val="0"/>
          <w:numId w:val="51"/>
        </w:numPr>
        <w:jc w:val="both"/>
      </w:pPr>
      <w:r>
        <w:t>с</w:t>
      </w:r>
      <w:r w:rsidR="005877C0">
        <w:t>пособствовать формированию интереса к профессиям, связанным с медиа.</w:t>
      </w:r>
    </w:p>
    <w:p w14:paraId="5679751E" w14:textId="77777777" w:rsidR="007E7EB2" w:rsidRDefault="007E7EB2" w:rsidP="0068480E">
      <w:pPr>
        <w:pStyle w:val="ab"/>
        <w:ind w:firstLine="0"/>
        <w:jc w:val="both"/>
      </w:pPr>
    </w:p>
    <w:p w14:paraId="6CA75677" w14:textId="7C26258C" w:rsidR="005877C0" w:rsidRPr="007E7EB2" w:rsidRDefault="005877C0" w:rsidP="0068480E">
      <w:pPr>
        <w:ind w:firstLine="0"/>
        <w:rPr>
          <w:b/>
          <w:bCs/>
        </w:rPr>
      </w:pPr>
      <w:r w:rsidRPr="007E7EB2">
        <w:rPr>
          <w:b/>
          <w:bCs/>
        </w:rPr>
        <w:t>Результаты освоения курса внеурочной деятельности «</w:t>
      </w:r>
      <w:proofErr w:type="spellStart"/>
      <w:r w:rsidRPr="007E7EB2">
        <w:rPr>
          <w:b/>
          <w:bCs/>
        </w:rPr>
        <w:t>Медиацентр</w:t>
      </w:r>
      <w:proofErr w:type="spellEnd"/>
      <w:r w:rsidRPr="007E7EB2">
        <w:rPr>
          <w:b/>
          <w:bCs/>
        </w:rPr>
        <w:t>»</w:t>
      </w:r>
    </w:p>
    <w:p w14:paraId="6AACFB74" w14:textId="77777777" w:rsidR="005877C0" w:rsidRPr="00A9031B" w:rsidRDefault="005877C0" w:rsidP="0068480E">
      <w:pPr>
        <w:ind w:firstLine="0"/>
        <w:rPr>
          <w:b/>
          <w:bCs/>
        </w:rPr>
      </w:pPr>
      <w:r w:rsidRPr="00A9031B">
        <w:rPr>
          <w:b/>
          <w:bCs/>
        </w:rPr>
        <w:t>Личностные результаты:</w:t>
      </w:r>
    </w:p>
    <w:p w14:paraId="09378475" w14:textId="3E80DDD3" w:rsidR="005877C0" w:rsidRDefault="005877C0" w:rsidP="0068480E">
      <w:pPr>
        <w:pStyle w:val="ab"/>
        <w:numPr>
          <w:ilvl w:val="0"/>
          <w:numId w:val="52"/>
        </w:numPr>
        <w:jc w:val="both"/>
      </w:pPr>
      <w:r>
        <w:t>широкие познавательные интересы, инициатива и любознательность, мотивы познания и</w:t>
      </w:r>
    </w:p>
    <w:p w14:paraId="2211EF72" w14:textId="777E2136" w:rsidR="005877C0" w:rsidRDefault="005877C0" w:rsidP="0068480E">
      <w:pPr>
        <w:pStyle w:val="ab"/>
        <w:numPr>
          <w:ilvl w:val="0"/>
          <w:numId w:val="52"/>
        </w:numPr>
        <w:jc w:val="both"/>
      </w:pPr>
      <w:r>
        <w:t>творчества; готовность и способность учащихся к саморазвитию и реализации творческого</w:t>
      </w:r>
      <w:r w:rsidR="00A9031B">
        <w:t xml:space="preserve"> </w:t>
      </w:r>
      <w:r>
        <w:t>потенциала в духовной и предметно-продуктивной деятельности за счет развития образного,</w:t>
      </w:r>
      <w:r w:rsidR="00A9031B">
        <w:t xml:space="preserve"> </w:t>
      </w:r>
      <w:r>
        <w:t>алгоритмического и логического мышления;</w:t>
      </w:r>
    </w:p>
    <w:p w14:paraId="251BAC14" w14:textId="2F287C88" w:rsidR="005877C0" w:rsidRDefault="005877C0" w:rsidP="0068480E">
      <w:pPr>
        <w:pStyle w:val="ab"/>
        <w:numPr>
          <w:ilvl w:val="0"/>
          <w:numId w:val="52"/>
        </w:numPr>
        <w:jc w:val="both"/>
      </w:pPr>
      <w:r>
        <w:t xml:space="preserve">готовность к повышению своего образовательного уровня и продолжению обучения </w:t>
      </w:r>
      <w:proofErr w:type="gramStart"/>
      <w:r>
        <w:t>с</w:t>
      </w:r>
      <w:proofErr w:type="gramEnd"/>
    </w:p>
    <w:p w14:paraId="31A52F91" w14:textId="77777777" w:rsidR="005877C0" w:rsidRDefault="005877C0" w:rsidP="0068480E">
      <w:r>
        <w:t>использованием средств и методов информатики и ИКТ;</w:t>
      </w:r>
    </w:p>
    <w:p w14:paraId="291E9F46" w14:textId="6A397376" w:rsidR="005877C0" w:rsidRDefault="005877C0" w:rsidP="0068480E">
      <w:pPr>
        <w:pStyle w:val="ab"/>
        <w:numPr>
          <w:ilvl w:val="0"/>
          <w:numId w:val="52"/>
        </w:numPr>
        <w:jc w:val="both"/>
      </w:pPr>
      <w:r>
        <w:t>интерес к информатике и ИКТ, стремление использовать полученные знания в процессе</w:t>
      </w:r>
    </w:p>
    <w:p w14:paraId="16D112DB" w14:textId="77777777" w:rsidR="005877C0" w:rsidRDefault="005877C0" w:rsidP="0068480E">
      <w:pPr>
        <w:pStyle w:val="ab"/>
        <w:ind w:firstLine="0"/>
        <w:jc w:val="both"/>
      </w:pPr>
      <w:r>
        <w:t>обучения другим предметам и в жизни;</w:t>
      </w:r>
    </w:p>
    <w:p w14:paraId="6DCD078A" w14:textId="5BD61EEB" w:rsidR="005877C0" w:rsidRDefault="005877C0" w:rsidP="0068480E">
      <w:pPr>
        <w:pStyle w:val="ab"/>
        <w:numPr>
          <w:ilvl w:val="0"/>
          <w:numId w:val="52"/>
        </w:numPr>
        <w:jc w:val="both"/>
      </w:pPr>
      <w:r>
        <w:lastRenderedPageBreak/>
        <w:t xml:space="preserve">способность увязать учебное содержание с собственным жизненным опытом и </w:t>
      </w:r>
      <w:proofErr w:type="gramStart"/>
      <w:r>
        <w:t>личными</w:t>
      </w:r>
      <w:proofErr w:type="gramEnd"/>
    </w:p>
    <w:p w14:paraId="4124A306" w14:textId="27288BB4" w:rsidR="005877C0" w:rsidRDefault="005877C0" w:rsidP="0068480E">
      <w:pPr>
        <w:pStyle w:val="ab"/>
        <w:ind w:firstLine="0"/>
        <w:jc w:val="both"/>
      </w:pPr>
      <w:r>
        <w:t>смыслами, понять значимость подготовки в области информатики и ИКТ в условиях</w:t>
      </w:r>
      <w:r w:rsidR="00A9031B">
        <w:t xml:space="preserve"> </w:t>
      </w:r>
      <w:r>
        <w:t>развития</w:t>
      </w:r>
      <w:r w:rsidR="00A9031B">
        <w:t xml:space="preserve"> </w:t>
      </w:r>
      <w:r>
        <w:t>информационного общества;</w:t>
      </w:r>
    </w:p>
    <w:p w14:paraId="358EFA51" w14:textId="7F2D1C8A" w:rsidR="005877C0" w:rsidRDefault="005877C0" w:rsidP="0068480E">
      <w:pPr>
        <w:pStyle w:val="ab"/>
        <w:numPr>
          <w:ilvl w:val="0"/>
          <w:numId w:val="52"/>
        </w:numPr>
        <w:jc w:val="both"/>
      </w:pPr>
      <w:r>
        <w:t xml:space="preserve">готовность к самостоятельным поступкам и действиям, принятию ответственности </w:t>
      </w:r>
      <w:proofErr w:type="gramStart"/>
      <w:r>
        <w:t>за</w:t>
      </w:r>
      <w:proofErr w:type="gramEnd"/>
      <w:r>
        <w:t xml:space="preserve"> </w:t>
      </w:r>
      <w:proofErr w:type="gramStart"/>
      <w:r>
        <w:t>их</w:t>
      </w:r>
      <w:proofErr w:type="gramEnd"/>
    </w:p>
    <w:p w14:paraId="494863FD" w14:textId="6166AAFF" w:rsidR="005877C0" w:rsidRDefault="005877C0" w:rsidP="0068480E">
      <w:pPr>
        <w:pStyle w:val="ab"/>
        <w:ind w:firstLine="0"/>
        <w:jc w:val="both"/>
      </w:pPr>
      <w:r>
        <w:t>результаты; готовность к осуществлению индивидуальной и коллективной</w:t>
      </w:r>
      <w:r w:rsidR="00A9031B">
        <w:t xml:space="preserve"> </w:t>
      </w:r>
      <w:r>
        <w:t>информационной</w:t>
      </w:r>
      <w:r w:rsidR="00A9031B">
        <w:t xml:space="preserve"> </w:t>
      </w:r>
      <w:r>
        <w:t>деятельности;</w:t>
      </w:r>
    </w:p>
    <w:p w14:paraId="7930BF9E" w14:textId="7F83868A" w:rsidR="005877C0" w:rsidRDefault="005877C0" w:rsidP="0068480E">
      <w:pPr>
        <w:pStyle w:val="ab"/>
        <w:numPr>
          <w:ilvl w:val="0"/>
          <w:numId w:val="52"/>
        </w:numPr>
        <w:jc w:val="both"/>
      </w:pPr>
      <w:r>
        <w:t>способность к избирательному отношению к получаемой информации за счет умений ее</w:t>
      </w:r>
    </w:p>
    <w:p w14:paraId="5E340104" w14:textId="77777777" w:rsidR="005877C0" w:rsidRDefault="005877C0" w:rsidP="0068480E">
      <w:pPr>
        <w:pStyle w:val="ab"/>
        <w:ind w:firstLine="0"/>
        <w:jc w:val="both"/>
      </w:pPr>
      <w:r>
        <w:t>анализа и критичного оценивания; ответственное отношение к информации с учетом</w:t>
      </w:r>
    </w:p>
    <w:p w14:paraId="0C17D098" w14:textId="77777777" w:rsidR="005877C0" w:rsidRDefault="005877C0" w:rsidP="0068480E">
      <w:pPr>
        <w:pStyle w:val="ab"/>
        <w:ind w:firstLine="0"/>
        <w:jc w:val="both"/>
      </w:pPr>
      <w:r>
        <w:t>правовых и этических аспектов ее распространения;</w:t>
      </w:r>
    </w:p>
    <w:p w14:paraId="08AA1E68" w14:textId="2A8CB33C" w:rsidR="005877C0" w:rsidRDefault="005877C0" w:rsidP="0068480E">
      <w:pPr>
        <w:pStyle w:val="ab"/>
        <w:numPr>
          <w:ilvl w:val="0"/>
          <w:numId w:val="52"/>
        </w:numPr>
        <w:jc w:val="both"/>
      </w:pPr>
      <w:r>
        <w:t>развитие чувства личной ответственности за качество окружающей информационной среды;</w:t>
      </w:r>
    </w:p>
    <w:p w14:paraId="015D1E54" w14:textId="05B4E3DB" w:rsidR="005877C0" w:rsidRDefault="005877C0" w:rsidP="0068480E">
      <w:pPr>
        <w:pStyle w:val="ab"/>
        <w:numPr>
          <w:ilvl w:val="0"/>
          <w:numId w:val="52"/>
        </w:numPr>
        <w:jc w:val="both"/>
      </w:pPr>
      <w:r>
        <w:t>способность и готовность к принятию ценностей здорового образа жизни за счет знания</w:t>
      </w:r>
    </w:p>
    <w:p w14:paraId="65F6E667" w14:textId="08684DDE" w:rsidR="005877C0" w:rsidRDefault="005877C0" w:rsidP="0068480E">
      <w:pPr>
        <w:pStyle w:val="ab"/>
        <w:ind w:firstLine="0"/>
        <w:jc w:val="both"/>
      </w:pPr>
      <w:r>
        <w:t>основных гигиенических, эргономических и технических условий безопасной</w:t>
      </w:r>
      <w:r w:rsidR="00A9031B">
        <w:t xml:space="preserve"> </w:t>
      </w:r>
      <w:proofErr w:type="spellStart"/>
      <w:proofErr w:type="gramStart"/>
      <w:r>
        <w:t>эксплуатаци</w:t>
      </w:r>
      <w:proofErr w:type="spellEnd"/>
      <w:r w:rsidR="00A9031B">
        <w:t xml:space="preserve"> </w:t>
      </w:r>
      <w:r>
        <w:t>и</w:t>
      </w:r>
      <w:proofErr w:type="gramEnd"/>
      <w:r w:rsidR="00A9031B">
        <w:t xml:space="preserve"> </w:t>
      </w:r>
      <w:r>
        <w:t>средств ИКТ.</w:t>
      </w:r>
    </w:p>
    <w:p w14:paraId="4BF1F5AD" w14:textId="77777777" w:rsidR="005877C0" w:rsidRPr="00A9031B" w:rsidRDefault="005877C0" w:rsidP="0068480E">
      <w:pPr>
        <w:ind w:firstLine="0"/>
        <w:rPr>
          <w:b/>
          <w:bCs/>
        </w:rPr>
      </w:pPr>
      <w:proofErr w:type="spellStart"/>
      <w:r w:rsidRPr="00A9031B">
        <w:rPr>
          <w:b/>
          <w:bCs/>
        </w:rPr>
        <w:t>Метапредметные</w:t>
      </w:r>
      <w:proofErr w:type="spellEnd"/>
      <w:r w:rsidRPr="00A9031B">
        <w:rPr>
          <w:b/>
          <w:bCs/>
        </w:rPr>
        <w:t xml:space="preserve"> результаты</w:t>
      </w:r>
    </w:p>
    <w:p w14:paraId="1C6ADC25" w14:textId="77777777" w:rsidR="005877C0" w:rsidRPr="00A9031B" w:rsidRDefault="005877C0" w:rsidP="0068480E">
      <w:pPr>
        <w:ind w:firstLine="0"/>
        <w:rPr>
          <w:b/>
          <w:bCs/>
        </w:rPr>
      </w:pPr>
      <w:r w:rsidRPr="00A9031B">
        <w:rPr>
          <w:b/>
          <w:bCs/>
        </w:rPr>
        <w:t>Регулятивные УУД:</w:t>
      </w:r>
    </w:p>
    <w:p w14:paraId="4A8C394E" w14:textId="0EB8C859" w:rsidR="005877C0" w:rsidRDefault="005877C0" w:rsidP="0068480E">
      <w:pPr>
        <w:pStyle w:val="ab"/>
        <w:numPr>
          <w:ilvl w:val="0"/>
          <w:numId w:val="52"/>
        </w:numPr>
        <w:jc w:val="both"/>
      </w:pPr>
      <w:r>
        <w:t>владение умениями организации собственной учебной деятельности, включающими</w:t>
      </w:r>
    </w:p>
    <w:p w14:paraId="2AB62965" w14:textId="5BCAD641" w:rsidR="005877C0" w:rsidRDefault="005877C0" w:rsidP="0068480E">
      <w:pPr>
        <w:pStyle w:val="ab"/>
        <w:ind w:firstLine="0"/>
        <w:jc w:val="both"/>
      </w:pPr>
      <w:r>
        <w:t>целеполагание как постановку учебной задачи на основе соотнесения того, что уже известно,</w:t>
      </w:r>
      <w:r w:rsidR="00A9031B">
        <w:t xml:space="preserve"> </w:t>
      </w:r>
      <w:r>
        <w:t>и того, что требуется установить;</w:t>
      </w:r>
    </w:p>
    <w:p w14:paraId="75C9AEBF" w14:textId="708152A8" w:rsidR="005877C0" w:rsidRDefault="005877C0" w:rsidP="0068480E">
      <w:pPr>
        <w:pStyle w:val="ab"/>
        <w:numPr>
          <w:ilvl w:val="0"/>
          <w:numId w:val="53"/>
        </w:numPr>
        <w:jc w:val="both"/>
      </w:pPr>
      <w:r>
        <w:t>планирование – определение последовательности промежуточных целей с учетом конечного</w:t>
      </w:r>
      <w:r w:rsidR="00A9031B">
        <w:t xml:space="preserve"> </w:t>
      </w:r>
      <w:r>
        <w:t>результата, разбиение задачи на подзадачи, разработка последовательности и структуры</w:t>
      </w:r>
      <w:r w:rsidR="00A9031B">
        <w:t xml:space="preserve"> </w:t>
      </w:r>
      <w:r>
        <w:t>действий, необходимых для достижения цели при помощи фиксированного набора средств;</w:t>
      </w:r>
    </w:p>
    <w:p w14:paraId="5541C507" w14:textId="76C714A3" w:rsidR="005877C0" w:rsidRDefault="005877C0" w:rsidP="0068480E">
      <w:pPr>
        <w:pStyle w:val="ab"/>
        <w:numPr>
          <w:ilvl w:val="0"/>
          <w:numId w:val="53"/>
        </w:numPr>
        <w:jc w:val="both"/>
      </w:pPr>
      <w:r>
        <w:t>прогнозирование – предвосхищение результата;</w:t>
      </w:r>
    </w:p>
    <w:p w14:paraId="7D1B1155" w14:textId="1C42738C" w:rsidR="005877C0" w:rsidRDefault="005877C0" w:rsidP="0068480E">
      <w:pPr>
        <w:pStyle w:val="ab"/>
        <w:numPr>
          <w:ilvl w:val="0"/>
          <w:numId w:val="53"/>
        </w:numPr>
        <w:jc w:val="both"/>
      </w:pPr>
      <w:r>
        <w:t>контроль – интерпретация полученного результата, его соотнесение с имеющимися</w:t>
      </w:r>
      <w:r w:rsidR="00A9031B">
        <w:t xml:space="preserve"> </w:t>
      </w:r>
      <w:r>
        <w:t>данными</w:t>
      </w:r>
      <w:r w:rsidR="00A9031B">
        <w:t xml:space="preserve"> </w:t>
      </w:r>
      <w:r>
        <w:t>с целью установления соответствия или несоответствия (обнаружения ошибки);</w:t>
      </w:r>
    </w:p>
    <w:p w14:paraId="1274F686" w14:textId="049F1278" w:rsidR="005877C0" w:rsidRDefault="005877C0" w:rsidP="0068480E">
      <w:pPr>
        <w:pStyle w:val="ab"/>
        <w:numPr>
          <w:ilvl w:val="0"/>
          <w:numId w:val="53"/>
        </w:numPr>
        <w:jc w:val="both"/>
      </w:pPr>
      <w:r>
        <w:t>коррекция – внесение необходимых дополнений и корректив в план действий в случае</w:t>
      </w:r>
    </w:p>
    <w:p w14:paraId="2C2223E9" w14:textId="77777777" w:rsidR="005877C0" w:rsidRDefault="005877C0" w:rsidP="0068480E">
      <w:pPr>
        <w:pStyle w:val="ab"/>
        <w:ind w:firstLine="0"/>
        <w:jc w:val="both"/>
      </w:pPr>
      <w:r>
        <w:t>обнаружения ошибки;</w:t>
      </w:r>
    </w:p>
    <w:p w14:paraId="34C86215" w14:textId="3C577A6E" w:rsidR="005877C0" w:rsidRDefault="005877C0" w:rsidP="0068480E">
      <w:pPr>
        <w:pStyle w:val="ab"/>
        <w:numPr>
          <w:ilvl w:val="0"/>
          <w:numId w:val="53"/>
        </w:numPr>
        <w:jc w:val="both"/>
      </w:pPr>
      <w:r>
        <w:t>оценка – осознание учащимся того, насколько качественно решена учебно</w:t>
      </w:r>
      <w:r w:rsidR="00A9031B">
        <w:t>-</w:t>
      </w:r>
      <w:r>
        <w:t>познавательная задача;</w:t>
      </w:r>
    </w:p>
    <w:p w14:paraId="50ADD44C" w14:textId="0173E943" w:rsidR="005877C0" w:rsidRDefault="005877C0" w:rsidP="0068480E">
      <w:pPr>
        <w:pStyle w:val="ab"/>
        <w:numPr>
          <w:ilvl w:val="0"/>
          <w:numId w:val="53"/>
        </w:numPr>
        <w:jc w:val="both"/>
      </w:pPr>
      <w:r>
        <w:t>владение основными универсальными умениями информационного характера: постановка</w:t>
      </w:r>
      <w:r w:rsidR="00A9031B">
        <w:t xml:space="preserve"> </w:t>
      </w:r>
      <w:r>
        <w:t>и</w:t>
      </w:r>
      <w:r w:rsidR="00A9031B">
        <w:t xml:space="preserve"> </w:t>
      </w:r>
      <w:r>
        <w:t>формулирование проблемы; поиск и выделение необходимой информации, применение</w:t>
      </w:r>
    </w:p>
    <w:p w14:paraId="37B65049" w14:textId="77777777" w:rsidR="005877C0" w:rsidRDefault="005877C0" w:rsidP="0068480E">
      <w:pPr>
        <w:pStyle w:val="ab"/>
        <w:ind w:firstLine="0"/>
        <w:jc w:val="both"/>
      </w:pPr>
      <w:r>
        <w:t>методов информационного поиска; структурирование и визуализация информации; выбор</w:t>
      </w:r>
    </w:p>
    <w:p w14:paraId="6832D0D7" w14:textId="77777777" w:rsidR="005877C0" w:rsidRDefault="005877C0" w:rsidP="0068480E">
      <w:pPr>
        <w:pStyle w:val="ab"/>
        <w:ind w:firstLine="0"/>
        <w:jc w:val="both"/>
      </w:pPr>
      <w:r>
        <w:t>наиболее эффективных способов решения задач в зависимости от конкретных условий;</w:t>
      </w:r>
    </w:p>
    <w:p w14:paraId="0082BD86" w14:textId="77777777" w:rsidR="005877C0" w:rsidRDefault="005877C0" w:rsidP="0068480E">
      <w:pPr>
        <w:pStyle w:val="ab"/>
        <w:numPr>
          <w:ilvl w:val="0"/>
          <w:numId w:val="53"/>
        </w:numPr>
        <w:jc w:val="both"/>
      </w:pPr>
      <w:r>
        <w:t xml:space="preserve">самостоятельное создание алгоритмов деятельности при решении проблем </w:t>
      </w:r>
      <w:proofErr w:type="gramStart"/>
      <w:r>
        <w:t>творческого</w:t>
      </w:r>
      <w:proofErr w:type="gramEnd"/>
      <w:r>
        <w:t xml:space="preserve"> и</w:t>
      </w:r>
    </w:p>
    <w:p w14:paraId="32AD62FF" w14:textId="77777777" w:rsidR="005877C0" w:rsidRDefault="005877C0" w:rsidP="0068480E">
      <w:pPr>
        <w:pStyle w:val="ab"/>
        <w:ind w:firstLine="0"/>
        <w:jc w:val="both"/>
      </w:pPr>
      <w:r>
        <w:t>поискового характера.</w:t>
      </w:r>
    </w:p>
    <w:p w14:paraId="40BB95A6" w14:textId="77777777" w:rsidR="005877C0" w:rsidRPr="00A9031B" w:rsidRDefault="005877C0" w:rsidP="0068480E">
      <w:pPr>
        <w:ind w:firstLine="0"/>
        <w:rPr>
          <w:b/>
          <w:bCs/>
        </w:rPr>
      </w:pPr>
      <w:r w:rsidRPr="00A9031B">
        <w:rPr>
          <w:b/>
          <w:bCs/>
        </w:rPr>
        <w:t>Познавательные УУД:</w:t>
      </w:r>
    </w:p>
    <w:p w14:paraId="7768CB71" w14:textId="6660734B" w:rsidR="005877C0" w:rsidRDefault="005877C0" w:rsidP="0068480E">
      <w:pPr>
        <w:pStyle w:val="ab"/>
        <w:numPr>
          <w:ilvl w:val="0"/>
          <w:numId w:val="53"/>
        </w:numPr>
        <w:jc w:val="both"/>
      </w:pPr>
      <w:r>
        <w:t xml:space="preserve">знание наименований и назначений инструментов программы </w:t>
      </w:r>
      <w:proofErr w:type="spellStart"/>
      <w:r>
        <w:t>MacromediaFlash</w:t>
      </w:r>
      <w:proofErr w:type="spellEnd"/>
      <w:r>
        <w:t>;</w:t>
      </w:r>
    </w:p>
    <w:p w14:paraId="0A51B72C" w14:textId="0CE2AAB8" w:rsidR="005877C0" w:rsidRDefault="005877C0" w:rsidP="0068480E">
      <w:pPr>
        <w:pStyle w:val="ab"/>
        <w:numPr>
          <w:ilvl w:val="0"/>
          <w:numId w:val="53"/>
        </w:numPr>
        <w:jc w:val="both"/>
      </w:pPr>
      <w:r>
        <w:t>умение различать и знать способы анимации;</w:t>
      </w:r>
    </w:p>
    <w:p w14:paraId="7BECD60B" w14:textId="56CEE661" w:rsidR="005877C0" w:rsidRDefault="005877C0" w:rsidP="0068480E">
      <w:pPr>
        <w:pStyle w:val="ab"/>
        <w:numPr>
          <w:ilvl w:val="0"/>
          <w:numId w:val="53"/>
        </w:numPr>
        <w:jc w:val="both"/>
      </w:pPr>
      <w:r>
        <w:t>умение пользоваться встроенными инструментами, библиотекой и символами программы;</w:t>
      </w:r>
    </w:p>
    <w:p w14:paraId="47DC53A4" w14:textId="45BF0DB7" w:rsidR="005877C0" w:rsidRDefault="005877C0" w:rsidP="0068480E">
      <w:pPr>
        <w:pStyle w:val="ab"/>
        <w:numPr>
          <w:ilvl w:val="0"/>
          <w:numId w:val="53"/>
        </w:numPr>
        <w:jc w:val="both"/>
      </w:pPr>
      <w:r>
        <w:t>умение применять эффекты анимации;</w:t>
      </w:r>
    </w:p>
    <w:p w14:paraId="6A8186EE" w14:textId="43A15B07" w:rsidR="005877C0" w:rsidRDefault="005877C0" w:rsidP="0068480E">
      <w:pPr>
        <w:pStyle w:val="ab"/>
        <w:numPr>
          <w:ilvl w:val="0"/>
          <w:numId w:val="53"/>
        </w:numPr>
        <w:jc w:val="both"/>
      </w:pPr>
      <w:r>
        <w:t>знание способов публикации, умение публиковать готовые работы в формат *.</w:t>
      </w:r>
      <w:proofErr w:type="spellStart"/>
      <w:r>
        <w:t>swf</w:t>
      </w:r>
      <w:proofErr w:type="spellEnd"/>
      <w:r>
        <w:t>;</w:t>
      </w:r>
    </w:p>
    <w:p w14:paraId="69779F90" w14:textId="39399CB9" w:rsidR="005877C0" w:rsidRDefault="005877C0" w:rsidP="0068480E">
      <w:pPr>
        <w:pStyle w:val="ab"/>
        <w:numPr>
          <w:ilvl w:val="0"/>
          <w:numId w:val="53"/>
        </w:numPr>
        <w:jc w:val="both"/>
      </w:pPr>
      <w:r>
        <w:t>умение размещать работу в сети Интернет;</w:t>
      </w:r>
    </w:p>
    <w:p w14:paraId="2D315532" w14:textId="0CB57488" w:rsidR="005877C0" w:rsidRDefault="005877C0" w:rsidP="0068480E">
      <w:pPr>
        <w:pStyle w:val="ab"/>
        <w:numPr>
          <w:ilvl w:val="0"/>
          <w:numId w:val="53"/>
        </w:numPr>
        <w:jc w:val="both"/>
      </w:pPr>
      <w:r>
        <w:t>умение использовать термины «информация», «сообщение», «данные», «алгоритм»,</w:t>
      </w:r>
    </w:p>
    <w:p w14:paraId="589E18A2" w14:textId="1906AC22" w:rsidR="005877C0" w:rsidRDefault="005877C0" w:rsidP="0068480E">
      <w:r>
        <w:t xml:space="preserve">«программа»; понимание различий между употреблением этих терминов в </w:t>
      </w:r>
      <w:proofErr w:type="gramStart"/>
      <w:r>
        <w:t>обыденной</w:t>
      </w:r>
      <w:proofErr w:type="gramEnd"/>
    </w:p>
    <w:p w14:paraId="4423E4E7" w14:textId="77777777" w:rsidR="005877C0" w:rsidRDefault="005877C0" w:rsidP="0068480E">
      <w:pPr>
        <w:pStyle w:val="ab"/>
        <w:ind w:firstLine="0"/>
        <w:jc w:val="both"/>
      </w:pPr>
      <w:r>
        <w:t>речи и в информатике;</w:t>
      </w:r>
    </w:p>
    <w:p w14:paraId="7D3D8D42" w14:textId="6B131EF1" w:rsidR="005877C0" w:rsidRDefault="005877C0" w:rsidP="0068480E">
      <w:pPr>
        <w:pStyle w:val="ab"/>
        <w:numPr>
          <w:ilvl w:val="0"/>
          <w:numId w:val="53"/>
        </w:numPr>
        <w:jc w:val="both"/>
      </w:pPr>
      <w:r>
        <w:t>умение проектировать (проектная деятельность);</w:t>
      </w:r>
    </w:p>
    <w:p w14:paraId="3FE65781" w14:textId="77777777" w:rsidR="00C4410A" w:rsidRDefault="005877C0" w:rsidP="0068480E">
      <w:pPr>
        <w:pStyle w:val="ab"/>
        <w:numPr>
          <w:ilvl w:val="0"/>
          <w:numId w:val="53"/>
        </w:numPr>
        <w:jc w:val="both"/>
      </w:pPr>
      <w:r>
        <w:t>умение использовать готовые прикладные компьютерные программы и сервисы.</w:t>
      </w:r>
    </w:p>
    <w:p w14:paraId="51E2BCDF" w14:textId="02B7BDB8" w:rsidR="005877C0" w:rsidRPr="00C4410A" w:rsidRDefault="005877C0" w:rsidP="0068480E">
      <w:pPr>
        <w:ind w:firstLine="0"/>
        <w:rPr>
          <w:b/>
          <w:bCs/>
        </w:rPr>
      </w:pPr>
      <w:r w:rsidRPr="00C4410A">
        <w:rPr>
          <w:b/>
          <w:bCs/>
        </w:rPr>
        <w:t>Коммуникативные УУД:</w:t>
      </w:r>
    </w:p>
    <w:p w14:paraId="027491AE" w14:textId="12F22EB4" w:rsidR="005877C0" w:rsidRDefault="005877C0" w:rsidP="0068480E">
      <w:pPr>
        <w:pStyle w:val="ab"/>
        <w:numPr>
          <w:ilvl w:val="0"/>
          <w:numId w:val="53"/>
        </w:numPr>
        <w:jc w:val="both"/>
      </w:pPr>
      <w:r>
        <w:t xml:space="preserve">понимать различные позиции других людей, отличные </w:t>
      </w:r>
      <w:proofErr w:type="gramStart"/>
      <w:r>
        <w:t>от</w:t>
      </w:r>
      <w:proofErr w:type="gramEnd"/>
      <w:r>
        <w:t xml:space="preserve"> собственной;</w:t>
      </w:r>
    </w:p>
    <w:p w14:paraId="4D056B72" w14:textId="2506EC56" w:rsidR="005877C0" w:rsidRDefault="005877C0" w:rsidP="0068480E">
      <w:pPr>
        <w:pStyle w:val="ab"/>
        <w:numPr>
          <w:ilvl w:val="0"/>
          <w:numId w:val="53"/>
        </w:numPr>
        <w:jc w:val="both"/>
      </w:pPr>
      <w:r>
        <w:t>ориентироваться на позицию партнера в общении;</w:t>
      </w:r>
    </w:p>
    <w:p w14:paraId="63F7C6D6" w14:textId="75D1E28B" w:rsidR="005877C0" w:rsidRDefault="005877C0" w:rsidP="0068480E">
      <w:pPr>
        <w:pStyle w:val="ab"/>
        <w:numPr>
          <w:ilvl w:val="0"/>
          <w:numId w:val="53"/>
        </w:numPr>
        <w:jc w:val="both"/>
      </w:pPr>
      <w:r>
        <w:t xml:space="preserve">учитывать разные мнения и стремление к координации различных позиций </w:t>
      </w:r>
      <w:proofErr w:type="gramStart"/>
      <w:r>
        <w:t>в</w:t>
      </w:r>
      <w:proofErr w:type="gramEnd"/>
    </w:p>
    <w:p w14:paraId="3393E918" w14:textId="77777777" w:rsidR="005877C0" w:rsidRDefault="005877C0" w:rsidP="0068480E">
      <w:proofErr w:type="gramStart"/>
      <w:r>
        <w:t>сотрудничестве</w:t>
      </w:r>
      <w:proofErr w:type="gramEnd"/>
      <w:r>
        <w:t>;</w:t>
      </w:r>
    </w:p>
    <w:p w14:paraId="4C620008" w14:textId="6781CE1D" w:rsidR="005877C0" w:rsidRDefault="005877C0" w:rsidP="0068480E">
      <w:pPr>
        <w:pStyle w:val="ab"/>
        <w:numPr>
          <w:ilvl w:val="0"/>
          <w:numId w:val="54"/>
        </w:numPr>
        <w:jc w:val="both"/>
      </w:pPr>
      <w:r>
        <w:t>готовить сообщения и выступать с ними;</w:t>
      </w:r>
    </w:p>
    <w:p w14:paraId="66A8033A" w14:textId="754AB86F" w:rsidR="005877C0" w:rsidRDefault="005877C0" w:rsidP="0068480E">
      <w:pPr>
        <w:pStyle w:val="ab"/>
        <w:numPr>
          <w:ilvl w:val="0"/>
          <w:numId w:val="54"/>
        </w:numPr>
        <w:jc w:val="both"/>
      </w:pPr>
      <w:r>
        <w:t>формировать навыки коллективной и организаторской деятельности;</w:t>
      </w:r>
    </w:p>
    <w:p w14:paraId="5690BD7B" w14:textId="2B278AE9" w:rsidR="005877C0" w:rsidRDefault="005877C0" w:rsidP="0068480E">
      <w:pPr>
        <w:pStyle w:val="ab"/>
        <w:numPr>
          <w:ilvl w:val="0"/>
          <w:numId w:val="54"/>
        </w:numPr>
        <w:jc w:val="both"/>
      </w:pPr>
      <w:r>
        <w:t xml:space="preserve">наблюдать и описывать проявления богатства внутреннего мира человека </w:t>
      </w:r>
      <w:proofErr w:type="gramStart"/>
      <w:r>
        <w:t>в</w:t>
      </w:r>
      <w:proofErr w:type="gramEnd"/>
      <w:r>
        <w:t xml:space="preserve"> </w:t>
      </w:r>
      <w:proofErr w:type="gramStart"/>
      <w:r>
        <w:t>его</w:t>
      </w:r>
      <w:proofErr w:type="gramEnd"/>
    </w:p>
    <w:p w14:paraId="09C209BA" w14:textId="77777777" w:rsidR="005877C0" w:rsidRDefault="005877C0" w:rsidP="0068480E">
      <w:pPr>
        <w:pStyle w:val="ab"/>
        <w:ind w:firstLine="0"/>
        <w:jc w:val="both"/>
      </w:pPr>
      <w:r>
        <w:t xml:space="preserve">созидательной деятельности на благо семьи, в интересах школы, </w:t>
      </w:r>
      <w:proofErr w:type="gramStart"/>
      <w:r>
        <w:t>профессионального</w:t>
      </w:r>
      <w:proofErr w:type="gramEnd"/>
    </w:p>
    <w:p w14:paraId="73FBE994" w14:textId="77777777" w:rsidR="005877C0" w:rsidRDefault="005877C0" w:rsidP="0068480E">
      <w:pPr>
        <w:pStyle w:val="ab"/>
        <w:ind w:firstLine="0"/>
        <w:jc w:val="both"/>
      </w:pPr>
      <w:r>
        <w:t>сообщества края;</w:t>
      </w:r>
    </w:p>
    <w:p w14:paraId="223CB7C5" w14:textId="20390E89" w:rsidR="005877C0" w:rsidRDefault="005877C0" w:rsidP="0068480E">
      <w:pPr>
        <w:pStyle w:val="ab"/>
        <w:numPr>
          <w:ilvl w:val="0"/>
          <w:numId w:val="54"/>
        </w:numPr>
        <w:jc w:val="both"/>
      </w:pPr>
      <w:r>
        <w:t>аргументировать свое мнение, координировать его с позициями партнеров при выработке</w:t>
      </w:r>
    </w:p>
    <w:p w14:paraId="0E62D4B7" w14:textId="77777777" w:rsidR="005877C0" w:rsidRDefault="005877C0" w:rsidP="0068480E">
      <w:pPr>
        <w:pStyle w:val="ab"/>
        <w:ind w:firstLine="0"/>
        <w:jc w:val="both"/>
      </w:pPr>
      <w:r>
        <w:t>общего решения в совместной деятельности.</w:t>
      </w:r>
    </w:p>
    <w:p w14:paraId="5B6160D7" w14:textId="5BEA3BD3" w:rsidR="005877C0" w:rsidRPr="00C4410A" w:rsidRDefault="005877C0" w:rsidP="0068480E">
      <w:pPr>
        <w:ind w:firstLine="0"/>
        <w:rPr>
          <w:b/>
          <w:bCs/>
        </w:rPr>
      </w:pPr>
      <w:r w:rsidRPr="00C4410A">
        <w:rPr>
          <w:b/>
          <w:bCs/>
        </w:rPr>
        <w:t>Формы диагностики и подведения итогов реализации программы</w:t>
      </w:r>
      <w:r w:rsidR="00A41E33">
        <w:rPr>
          <w:b/>
          <w:bCs/>
        </w:rPr>
        <w:t>, с</w:t>
      </w:r>
      <w:r w:rsidRPr="00C4410A">
        <w:rPr>
          <w:b/>
          <w:bCs/>
        </w:rPr>
        <w:t>пособы проверки результатов обучения</w:t>
      </w:r>
    </w:p>
    <w:p w14:paraId="6E289106" w14:textId="7C7793C4" w:rsidR="005877C0" w:rsidRPr="00C4410A" w:rsidRDefault="005877C0" w:rsidP="0068480E">
      <w:pPr>
        <w:ind w:firstLine="708"/>
      </w:pPr>
      <w:r w:rsidRPr="00C4410A">
        <w:t>Методы и формы диагностики могут варьироваться (беседа, тестирование, творческие</w:t>
      </w:r>
      <w:r w:rsidR="0068480E">
        <w:t xml:space="preserve"> </w:t>
      </w:r>
      <w:r w:rsidRPr="00C4410A">
        <w:t>задания на различные темы).</w:t>
      </w:r>
    </w:p>
    <w:p w14:paraId="2550769D" w14:textId="77777777" w:rsidR="005877C0" w:rsidRDefault="005877C0" w:rsidP="0068480E">
      <w:pPr>
        <w:ind w:firstLine="708"/>
      </w:pPr>
      <w:r>
        <w:t>В качестве параметра определения достигнутых результатов служит уровень овладения</w:t>
      </w:r>
    </w:p>
    <w:p w14:paraId="1AE31A03" w14:textId="77777777" w:rsidR="005877C0" w:rsidRDefault="005877C0" w:rsidP="0068480E">
      <w:pPr>
        <w:ind w:firstLine="0"/>
      </w:pPr>
      <w:r>
        <w:t>навыками по программе и творческие достижения каждого обучающегося.</w:t>
      </w:r>
    </w:p>
    <w:p w14:paraId="1569A8AE" w14:textId="77777777" w:rsidR="005877C0" w:rsidRDefault="005877C0" w:rsidP="0068480E">
      <w:pPr>
        <w:ind w:firstLine="0"/>
      </w:pPr>
      <w:r>
        <w:t>Для подведения итогов реализации программы используются следующие формы:</w:t>
      </w:r>
    </w:p>
    <w:p w14:paraId="1178C88C" w14:textId="74CD50CC" w:rsidR="005877C0" w:rsidRDefault="005877C0" w:rsidP="0068480E">
      <w:pPr>
        <w:pStyle w:val="ab"/>
        <w:numPr>
          <w:ilvl w:val="0"/>
          <w:numId w:val="54"/>
        </w:numPr>
        <w:jc w:val="both"/>
      </w:pPr>
      <w:r>
        <w:t>создание видеосюжетов;</w:t>
      </w:r>
    </w:p>
    <w:p w14:paraId="61B25236" w14:textId="46F44A44" w:rsidR="005877C0" w:rsidRDefault="005877C0" w:rsidP="0068480E">
      <w:pPr>
        <w:pStyle w:val="ab"/>
        <w:numPr>
          <w:ilvl w:val="0"/>
          <w:numId w:val="54"/>
        </w:numPr>
        <w:jc w:val="both"/>
      </w:pPr>
      <w:r>
        <w:t>интервью;</w:t>
      </w:r>
    </w:p>
    <w:p w14:paraId="1108DA08" w14:textId="562AE9F5" w:rsidR="005877C0" w:rsidRDefault="005877C0" w:rsidP="0068480E">
      <w:pPr>
        <w:pStyle w:val="ab"/>
        <w:numPr>
          <w:ilvl w:val="0"/>
          <w:numId w:val="54"/>
        </w:numPr>
        <w:jc w:val="both"/>
      </w:pPr>
      <w:r>
        <w:t>открытые занятия;</w:t>
      </w:r>
    </w:p>
    <w:p w14:paraId="1BA1146A" w14:textId="4AEBD5AC" w:rsidR="005877C0" w:rsidRDefault="005877C0" w:rsidP="0068480E">
      <w:pPr>
        <w:pStyle w:val="ab"/>
        <w:numPr>
          <w:ilvl w:val="0"/>
          <w:numId w:val="54"/>
        </w:numPr>
        <w:jc w:val="both"/>
      </w:pPr>
      <w:r>
        <w:t>презентации пилотных программ;</w:t>
      </w:r>
    </w:p>
    <w:p w14:paraId="0D98E022" w14:textId="2ABA62AC" w:rsidR="005877C0" w:rsidRDefault="005877C0" w:rsidP="0068480E">
      <w:pPr>
        <w:pStyle w:val="ab"/>
        <w:numPr>
          <w:ilvl w:val="0"/>
          <w:numId w:val="54"/>
        </w:numPr>
        <w:jc w:val="both"/>
      </w:pPr>
      <w:r>
        <w:t>анкеты.</w:t>
      </w:r>
    </w:p>
    <w:p w14:paraId="3CDB1F9D" w14:textId="77777777" w:rsidR="005877C0" w:rsidRPr="00C4410A" w:rsidRDefault="005877C0" w:rsidP="0068480E">
      <w:pPr>
        <w:ind w:firstLine="0"/>
        <w:rPr>
          <w:b/>
          <w:bCs/>
        </w:rPr>
      </w:pPr>
      <w:r w:rsidRPr="00C4410A">
        <w:rPr>
          <w:b/>
          <w:bCs/>
        </w:rPr>
        <w:t>Творческое задание на развитие визуального мышления</w:t>
      </w:r>
    </w:p>
    <w:p w14:paraId="0D9C0E27" w14:textId="6E8EFD5C" w:rsidR="005877C0" w:rsidRDefault="005877C0" w:rsidP="0068480E">
      <w:pPr>
        <w:ind w:firstLine="708"/>
      </w:pPr>
      <w:r>
        <w:t xml:space="preserve">Самостоятельно придумать, снять и смонтировать </w:t>
      </w:r>
      <w:proofErr w:type="gramStart"/>
      <w:r>
        <w:t>небольшую</w:t>
      </w:r>
      <w:proofErr w:type="gramEnd"/>
      <w:r>
        <w:t xml:space="preserve"> </w:t>
      </w:r>
      <w:proofErr w:type="spellStart"/>
      <w:r>
        <w:t>видеоисторию</w:t>
      </w:r>
      <w:proofErr w:type="spellEnd"/>
      <w:r>
        <w:t>,</w:t>
      </w:r>
      <w:r w:rsidR="0068480E">
        <w:t xml:space="preserve"> </w:t>
      </w:r>
      <w:r>
        <w:t>содержание и смысл которой будут понятны зрителю при отсутствии закадрового текста.</w:t>
      </w:r>
    </w:p>
    <w:p w14:paraId="36D7A5B1" w14:textId="77777777" w:rsidR="005877C0" w:rsidRDefault="005877C0" w:rsidP="0068480E">
      <w:pPr>
        <w:ind w:firstLine="0"/>
      </w:pPr>
      <w:r>
        <w:t>Примерный хронометраж – 1 минута.</w:t>
      </w:r>
    </w:p>
    <w:p w14:paraId="09FC41A2" w14:textId="77777777" w:rsidR="005877C0" w:rsidRPr="00C4410A" w:rsidRDefault="005877C0" w:rsidP="0068480E">
      <w:pPr>
        <w:ind w:firstLine="0"/>
        <w:rPr>
          <w:b/>
          <w:bCs/>
        </w:rPr>
      </w:pPr>
      <w:r w:rsidRPr="00C4410A">
        <w:rPr>
          <w:b/>
          <w:bCs/>
        </w:rPr>
        <w:t>Творческое задание на развитие литературных навыков</w:t>
      </w:r>
    </w:p>
    <w:p w14:paraId="2D6E9E86" w14:textId="77777777" w:rsidR="005877C0" w:rsidRDefault="005877C0" w:rsidP="0068480E">
      <w:pPr>
        <w:ind w:firstLine="708"/>
      </w:pPr>
      <w:r>
        <w:t xml:space="preserve">Найти в газете (журнале) событийную статью и переработать ее текст </w:t>
      </w:r>
      <w:proofErr w:type="gramStart"/>
      <w:r>
        <w:t>в</w:t>
      </w:r>
      <w:proofErr w:type="gramEnd"/>
      <w:r>
        <w:t xml:space="preserve"> телевизионную</w:t>
      </w:r>
    </w:p>
    <w:p w14:paraId="07C436C7" w14:textId="77777777" w:rsidR="005877C0" w:rsidRDefault="005877C0" w:rsidP="0068480E">
      <w:pPr>
        <w:ind w:firstLine="0"/>
      </w:pPr>
      <w:r>
        <w:t>версию по традиционным шаблонам сюжета. Примерный объем текста сюжета – 1000 знаков.</w:t>
      </w:r>
    </w:p>
    <w:p w14:paraId="0D761756" w14:textId="77777777" w:rsidR="005877C0" w:rsidRPr="00C4410A" w:rsidRDefault="005877C0" w:rsidP="0068480E">
      <w:pPr>
        <w:ind w:firstLine="0"/>
        <w:rPr>
          <w:b/>
          <w:bCs/>
        </w:rPr>
      </w:pPr>
      <w:r w:rsidRPr="00C4410A">
        <w:rPr>
          <w:b/>
          <w:bCs/>
        </w:rPr>
        <w:t>Творческое задание на развитие зрительной памяти и внимания</w:t>
      </w:r>
    </w:p>
    <w:p w14:paraId="0669E3B6" w14:textId="77777777" w:rsidR="005877C0" w:rsidRDefault="005877C0" w:rsidP="0068480E">
      <w:pPr>
        <w:ind w:firstLine="708"/>
      </w:pPr>
      <w:proofErr w:type="gramStart"/>
      <w:r>
        <w:t>Посмотреть выпуск информационной программы и найти в ней «битые» планы (планы</w:t>
      </w:r>
      <w:proofErr w:type="gramEnd"/>
    </w:p>
    <w:p w14:paraId="275169B4" w14:textId="77777777" w:rsidR="005877C0" w:rsidRDefault="005877C0" w:rsidP="0068480E">
      <w:pPr>
        <w:ind w:firstLine="0"/>
      </w:pPr>
      <w:r>
        <w:t>из архивов). Объяснить, чем обосновано их использование. Приоритет для просмотра –</w:t>
      </w:r>
    </w:p>
    <w:p w14:paraId="7950D4C9" w14:textId="31B8F486" w:rsidR="005877C0" w:rsidRDefault="005877C0" w:rsidP="0068480E">
      <w:pPr>
        <w:ind w:firstLine="0"/>
      </w:pPr>
      <w:r>
        <w:t>итоговые</w:t>
      </w:r>
      <w:r w:rsidR="00C4410A">
        <w:t xml:space="preserve"> </w:t>
      </w:r>
      <w:r>
        <w:t>информационно-аналитические программы.</w:t>
      </w:r>
    </w:p>
    <w:p w14:paraId="2D001E47" w14:textId="77777777" w:rsidR="005877C0" w:rsidRPr="00C4410A" w:rsidRDefault="005877C0" w:rsidP="0068480E">
      <w:pPr>
        <w:ind w:firstLine="0"/>
        <w:rPr>
          <w:b/>
          <w:bCs/>
        </w:rPr>
      </w:pPr>
      <w:r w:rsidRPr="00C4410A">
        <w:rPr>
          <w:b/>
          <w:bCs/>
        </w:rPr>
        <w:t>Творческое задание на развитие теоретических навыков</w:t>
      </w:r>
    </w:p>
    <w:p w14:paraId="1B473039" w14:textId="758DB41E" w:rsidR="005877C0" w:rsidRDefault="005877C0" w:rsidP="0068480E">
      <w:pPr>
        <w:ind w:firstLine="708"/>
      </w:pPr>
      <w:r>
        <w:t>На основе записи того или иного сюжета из эфира известных телекомпаний (можно</w:t>
      </w:r>
      <w:r w:rsidR="0068480E">
        <w:t xml:space="preserve"> </w:t>
      </w:r>
      <w:r>
        <w:t>использовать записи с интернет-сайтов этих компаний) составить его структурную</w:t>
      </w:r>
      <w:r w:rsidR="0068480E">
        <w:t xml:space="preserve"> </w:t>
      </w:r>
      <w:r>
        <w:t>«</w:t>
      </w:r>
      <w:proofErr w:type="spellStart"/>
      <w:r>
        <w:t>формулу»</w:t>
      </w:r>
      <w:proofErr w:type="gramStart"/>
      <w:r>
        <w:t>,п</w:t>
      </w:r>
      <w:proofErr w:type="gramEnd"/>
      <w:r>
        <w:t>роанализировать</w:t>
      </w:r>
      <w:proofErr w:type="spellEnd"/>
      <w:r>
        <w:t xml:space="preserve"> композицию, определить длину основных элементов.</w:t>
      </w:r>
    </w:p>
    <w:p w14:paraId="1511C916" w14:textId="77777777" w:rsidR="005877C0" w:rsidRPr="00C4410A" w:rsidRDefault="005877C0" w:rsidP="005877C0">
      <w:pPr>
        <w:ind w:firstLine="0"/>
        <w:jc w:val="left"/>
        <w:rPr>
          <w:b/>
          <w:bCs/>
        </w:rPr>
      </w:pPr>
      <w:r w:rsidRPr="00C4410A">
        <w:rPr>
          <w:b/>
          <w:bCs/>
        </w:rPr>
        <w:t>Творческое задание для развития навыков создания телевизионных сценариев</w:t>
      </w:r>
    </w:p>
    <w:p w14:paraId="35016DE0" w14:textId="2431F682" w:rsidR="005877C0" w:rsidRDefault="005877C0" w:rsidP="0068480E">
      <w:pPr>
        <w:ind w:firstLine="708"/>
        <w:jc w:val="left"/>
      </w:pPr>
      <w:r>
        <w:t>Предложить участникам занятий написать сценарий одного из ближайших выпусков</w:t>
      </w:r>
      <w:r w:rsidR="0068480E">
        <w:t xml:space="preserve"> </w:t>
      </w:r>
      <w:r>
        <w:t>той</w:t>
      </w:r>
      <w:r w:rsidR="00C4410A">
        <w:t xml:space="preserve"> </w:t>
      </w:r>
      <w:r>
        <w:t>или иной телевизионной программы (желательно короткой, например, «Спокойной ночи,</w:t>
      </w:r>
      <w:r w:rsidR="0068480E">
        <w:t xml:space="preserve"> </w:t>
      </w:r>
      <w:r>
        <w:t>малыши»). Для этого им будет необходимо посмотреть (и желательно записать на тот или</w:t>
      </w:r>
      <w:r w:rsidR="0068480E">
        <w:t xml:space="preserve"> </w:t>
      </w:r>
      <w:r>
        <w:t>иной</w:t>
      </w:r>
      <w:r w:rsidR="00C4410A">
        <w:t xml:space="preserve"> </w:t>
      </w:r>
      <w:r>
        <w:t>носитель) эту программу и на бумаге написать в две колонки: в одной - кто и что говорил</w:t>
      </w:r>
      <w:r w:rsidR="0068480E">
        <w:t xml:space="preserve"> </w:t>
      </w:r>
      <w:r>
        <w:t>в этой</w:t>
      </w:r>
      <w:r w:rsidR="00C4410A">
        <w:t xml:space="preserve"> </w:t>
      </w:r>
      <w:r>
        <w:t>программе, в другой о том, что в это время было на экране.</w:t>
      </w:r>
    </w:p>
    <w:p w14:paraId="12E0FC0D" w14:textId="77777777" w:rsidR="005877C0" w:rsidRPr="00C4410A" w:rsidRDefault="005877C0" w:rsidP="005877C0">
      <w:pPr>
        <w:ind w:firstLine="0"/>
        <w:jc w:val="left"/>
        <w:rPr>
          <w:b/>
          <w:bCs/>
        </w:rPr>
      </w:pPr>
      <w:r w:rsidRPr="00C4410A">
        <w:rPr>
          <w:b/>
          <w:bCs/>
        </w:rPr>
        <w:t>Творческое задание на развитие репортерских навыков</w:t>
      </w:r>
    </w:p>
    <w:p w14:paraId="534F8AAD" w14:textId="3C467401" w:rsidR="005877C0" w:rsidRDefault="005877C0" w:rsidP="0068480E">
      <w:pPr>
        <w:ind w:firstLine="708"/>
        <w:jc w:val="left"/>
      </w:pPr>
      <w:r>
        <w:t>Предложить учащимся написать сценарий выбранного ими сюжета в качестве</w:t>
      </w:r>
      <w:r w:rsidR="0068480E">
        <w:t xml:space="preserve"> </w:t>
      </w:r>
      <w:r>
        <w:t>домашнего</w:t>
      </w:r>
      <w:r w:rsidR="00C4410A">
        <w:t xml:space="preserve"> </w:t>
      </w:r>
      <w:r>
        <w:t>задания. Если это репортаж о предстоящем событии, учащийся должен написать</w:t>
      </w:r>
      <w:r w:rsidR="0068480E">
        <w:t xml:space="preserve"> </w:t>
      </w:r>
      <w:r>
        <w:t>предполагаемый закадровый текст с учетом предполагаемых интервью и описать</w:t>
      </w:r>
      <w:r w:rsidR="0068480E">
        <w:t xml:space="preserve"> </w:t>
      </w:r>
      <w:r>
        <w:t>предполагаемые съемки</w:t>
      </w:r>
      <w:r w:rsidR="0068480E">
        <w:t xml:space="preserve"> </w:t>
      </w:r>
      <w:r>
        <w:t>(представить себе, как будет выглядеть данное событие). Это</w:t>
      </w:r>
      <w:r w:rsidR="0068480E">
        <w:t xml:space="preserve"> </w:t>
      </w:r>
      <w:r>
        <w:t>поможет эффективно осветить</w:t>
      </w:r>
      <w:r w:rsidR="0068480E">
        <w:t xml:space="preserve"> </w:t>
      </w:r>
      <w:r>
        <w:t>событие, полноценно организовать съемку, обратиться к</w:t>
      </w:r>
      <w:r w:rsidR="0068480E">
        <w:t xml:space="preserve"> </w:t>
      </w:r>
      <w:r>
        <w:t>нужным героям</w:t>
      </w:r>
      <w:r w:rsidR="00C4410A">
        <w:t xml:space="preserve"> </w:t>
      </w:r>
      <w:r>
        <w:t>и комментаторам вовремя и записать интересное и актуальное интервью.</w:t>
      </w:r>
      <w:r w:rsidR="0068480E">
        <w:t xml:space="preserve"> </w:t>
      </w:r>
      <w:r>
        <w:t>Если это тематический репортаж о той</w:t>
      </w:r>
      <w:r w:rsidR="0068480E">
        <w:t xml:space="preserve"> </w:t>
      </w:r>
      <w:r>
        <w:t>или иной проблеме, подобный подробный план до</w:t>
      </w:r>
      <w:r w:rsidR="0068480E">
        <w:t xml:space="preserve"> </w:t>
      </w:r>
      <w:r>
        <w:t>самих съемок</w:t>
      </w:r>
      <w:r w:rsidR="00C4410A">
        <w:t xml:space="preserve"> </w:t>
      </w:r>
      <w:r>
        <w:t>поможет определить, что</w:t>
      </w:r>
      <w:r w:rsidR="0068480E">
        <w:t xml:space="preserve"> </w:t>
      </w:r>
      <w:r>
        <w:t>именно необходимо снимать, у кого брать интервью,</w:t>
      </w:r>
      <w:r w:rsidR="0068480E">
        <w:t xml:space="preserve"> </w:t>
      </w:r>
      <w:r>
        <w:t xml:space="preserve">какие задавать вопросы. </w:t>
      </w:r>
    </w:p>
    <w:p w14:paraId="2D87F19B" w14:textId="2E247206" w:rsidR="005877C0" w:rsidRPr="0068480E" w:rsidRDefault="005877C0" w:rsidP="005877C0">
      <w:pPr>
        <w:ind w:firstLine="0"/>
        <w:jc w:val="left"/>
        <w:rPr>
          <w:b/>
          <w:bCs/>
        </w:rPr>
      </w:pPr>
      <w:r w:rsidRPr="0068480E">
        <w:rPr>
          <w:b/>
          <w:bCs/>
        </w:rPr>
        <w:t>Содержание курса внеурочной деятельности «</w:t>
      </w:r>
      <w:proofErr w:type="spellStart"/>
      <w:r w:rsidR="00C4410A" w:rsidRPr="0068480E">
        <w:rPr>
          <w:b/>
          <w:bCs/>
        </w:rPr>
        <w:t>Ме</w:t>
      </w:r>
      <w:r w:rsidR="0068480E" w:rsidRPr="0068480E">
        <w:rPr>
          <w:b/>
          <w:bCs/>
        </w:rPr>
        <w:t>диацентр</w:t>
      </w:r>
      <w:proofErr w:type="spellEnd"/>
      <w:r w:rsidRPr="0068480E">
        <w:rPr>
          <w:b/>
          <w:bCs/>
        </w:rPr>
        <w:t>».</w:t>
      </w:r>
    </w:p>
    <w:p w14:paraId="79278F2A" w14:textId="0748F63D" w:rsidR="005877C0" w:rsidRDefault="005877C0" w:rsidP="0068480E">
      <w:pPr>
        <w:ind w:firstLine="0"/>
      </w:pPr>
      <w:r w:rsidRPr="00707A7E">
        <w:rPr>
          <w:b/>
          <w:bCs/>
        </w:rPr>
        <w:t>Тема 1. (9 ч.)</w:t>
      </w:r>
      <w:r>
        <w:t xml:space="preserve"> Понятие Медиа. Навыки, которыми должен владеть человек в</w:t>
      </w:r>
      <w:r w:rsidR="00707A7E">
        <w:t xml:space="preserve"> </w:t>
      </w:r>
      <w:r>
        <w:t>современном обществе. Мастерство журналиста: работа со словом. Профессии, связанные с</w:t>
      </w:r>
      <w:r w:rsidR="00707A7E">
        <w:t xml:space="preserve"> </w:t>
      </w:r>
      <w:r>
        <w:t>журналистикой, в современном мире.</w:t>
      </w:r>
    </w:p>
    <w:p w14:paraId="5238B9F5" w14:textId="50051E77" w:rsidR="005877C0" w:rsidRDefault="005877C0" w:rsidP="0068480E">
      <w:pPr>
        <w:ind w:firstLine="0"/>
      </w:pPr>
      <w:r w:rsidRPr="00707A7E">
        <w:rPr>
          <w:b/>
          <w:bCs/>
        </w:rPr>
        <w:t>Тема 2. (7 ч.)</w:t>
      </w:r>
      <w:r>
        <w:t xml:space="preserve"> Основы журналистского искусства. Основные составляющие</w:t>
      </w:r>
      <w:r w:rsidR="00707A7E">
        <w:t xml:space="preserve"> </w:t>
      </w:r>
      <w:r>
        <w:t>искусства журналиста. Написание и реализация сценариев.</w:t>
      </w:r>
    </w:p>
    <w:p w14:paraId="3A16775A" w14:textId="572210D3" w:rsidR="005877C0" w:rsidRDefault="005877C0" w:rsidP="0068480E">
      <w:pPr>
        <w:ind w:firstLine="0"/>
      </w:pPr>
      <w:r w:rsidRPr="00707A7E">
        <w:rPr>
          <w:b/>
          <w:bCs/>
        </w:rPr>
        <w:t>Тема 3. (42 ч.)</w:t>
      </w:r>
      <w:r>
        <w:t xml:space="preserve"> Создание и обработка текстовых документов. Особенности текста в</w:t>
      </w:r>
      <w:r w:rsidR="00707A7E">
        <w:t xml:space="preserve"> </w:t>
      </w:r>
      <w:r>
        <w:t>современной журналистике. Рекламный текст. Подписи к фото- и видеоматериалам в</w:t>
      </w:r>
      <w:r w:rsidR="00707A7E">
        <w:t xml:space="preserve"> </w:t>
      </w:r>
      <w:r>
        <w:t>социальных сетях. Запись и монтаж школьных мероприятий.</w:t>
      </w:r>
    </w:p>
    <w:p w14:paraId="7FC7D4C1" w14:textId="50FA30C5" w:rsidR="005877C0" w:rsidRDefault="005877C0" w:rsidP="0068480E">
      <w:pPr>
        <w:ind w:firstLine="0"/>
      </w:pPr>
      <w:r w:rsidRPr="00707A7E">
        <w:rPr>
          <w:b/>
          <w:bCs/>
        </w:rPr>
        <w:t>Тема 4. (45 ч.)</w:t>
      </w:r>
      <w:r>
        <w:t xml:space="preserve"> Создание школьного СМИ. Особенности школьных СМИ.</w:t>
      </w:r>
      <w:r w:rsidR="00707A7E">
        <w:t xml:space="preserve"> </w:t>
      </w:r>
      <w:r>
        <w:t>Особенности ведения общественных социальных сетей. Запись и монтаж школьных</w:t>
      </w:r>
      <w:r w:rsidR="00707A7E">
        <w:t xml:space="preserve"> </w:t>
      </w:r>
      <w:r>
        <w:t>мероприятий. Работа с фоторедакторами.</w:t>
      </w:r>
    </w:p>
    <w:p w14:paraId="73BA9082" w14:textId="0B4314D2" w:rsidR="005877C0" w:rsidRDefault="005877C0" w:rsidP="0068480E">
      <w:pPr>
        <w:ind w:firstLine="0"/>
      </w:pPr>
      <w:r w:rsidRPr="00707A7E">
        <w:rPr>
          <w:b/>
          <w:bCs/>
        </w:rPr>
        <w:t>Тема 5. (33 ч.)</w:t>
      </w:r>
      <w:r>
        <w:t xml:space="preserve"> Создание и обработка аудио- и видеофайлов. Особенности работы со</w:t>
      </w:r>
      <w:r w:rsidR="00707A7E">
        <w:t xml:space="preserve"> </w:t>
      </w:r>
      <w:r>
        <w:t>звуком и видеоматериалами в современных СМИ и социальных сетях. Работа</w:t>
      </w:r>
      <w:r w:rsidRPr="00A41E33">
        <w:t xml:space="preserve"> </w:t>
      </w:r>
      <w:r>
        <w:t>с</w:t>
      </w:r>
      <w:r w:rsidRPr="00A41E33">
        <w:t xml:space="preserve"> </w:t>
      </w:r>
      <w:r>
        <w:t>аудио</w:t>
      </w:r>
      <w:r w:rsidRPr="00A41E33">
        <w:t xml:space="preserve">- </w:t>
      </w:r>
      <w:r>
        <w:t>и</w:t>
      </w:r>
      <w:r w:rsidRPr="00A41E33">
        <w:t xml:space="preserve"> </w:t>
      </w:r>
      <w:r>
        <w:t>видео</w:t>
      </w:r>
      <w:r w:rsidR="00707A7E">
        <w:t xml:space="preserve"> </w:t>
      </w:r>
      <w:r>
        <w:t>редакторами</w:t>
      </w:r>
      <w:r w:rsidR="00707A7E">
        <w:t>.</w:t>
      </w:r>
      <w:r w:rsidRPr="00707A7E">
        <w:t xml:space="preserve"> </w:t>
      </w:r>
      <w:r>
        <w:t>Запись и монтаж</w:t>
      </w:r>
      <w:r w:rsidR="00707A7E">
        <w:t xml:space="preserve"> </w:t>
      </w:r>
      <w:r>
        <w:t>школьных мероприятий.</w:t>
      </w:r>
    </w:p>
    <w:p w14:paraId="317484E2" w14:textId="77777777" w:rsidR="00C80FEC" w:rsidRDefault="00C80FEC" w:rsidP="0068480E">
      <w:pPr>
        <w:ind w:firstLine="0"/>
        <w:rPr>
          <w:rFonts w:eastAsia="SimSun"/>
          <w:szCs w:val="24"/>
          <w:lang w:eastAsia="zh-CN"/>
        </w:rPr>
      </w:pPr>
    </w:p>
    <w:p w14:paraId="5E1A905E" w14:textId="0DEF184E" w:rsidR="00C80FEC" w:rsidRDefault="00707A7E" w:rsidP="0068480E">
      <w:pPr>
        <w:ind w:firstLine="0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Тематическое планирование</w:t>
      </w:r>
    </w:p>
    <w:p w14:paraId="3C213DD1" w14:textId="77777777" w:rsidR="00C80FEC" w:rsidRDefault="00C80FEC" w:rsidP="0068480E">
      <w:pPr>
        <w:ind w:firstLine="0"/>
        <w:rPr>
          <w:rFonts w:eastAsia="SimSun"/>
          <w:szCs w:val="24"/>
          <w:lang w:eastAsia="zh-C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5857"/>
        <w:gridCol w:w="3073"/>
      </w:tblGrid>
      <w:tr w:rsidR="00707A7E" w14:paraId="67D583FC" w14:textId="77777777" w:rsidTr="00707A7E">
        <w:tc>
          <w:tcPr>
            <w:tcW w:w="846" w:type="dxa"/>
          </w:tcPr>
          <w:p w14:paraId="62CFC4F9" w14:textId="3DE419E7" w:rsidR="00707A7E" w:rsidRDefault="00707A7E" w:rsidP="0068480E">
            <w:pPr>
              <w:ind w:firstLine="0"/>
              <w:rPr>
                <w:rFonts w:eastAsia="SimSun"/>
                <w:szCs w:val="24"/>
                <w:lang w:eastAsia="zh-CN"/>
              </w:rPr>
            </w:pPr>
          </w:p>
        </w:tc>
        <w:tc>
          <w:tcPr>
            <w:tcW w:w="5857" w:type="dxa"/>
          </w:tcPr>
          <w:p w14:paraId="57C462CA" w14:textId="3389BF78" w:rsidR="00707A7E" w:rsidRDefault="00707A7E" w:rsidP="0068480E">
            <w:pPr>
              <w:ind w:firstLine="0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Название раздела</w:t>
            </w:r>
          </w:p>
        </w:tc>
        <w:tc>
          <w:tcPr>
            <w:tcW w:w="3073" w:type="dxa"/>
          </w:tcPr>
          <w:p w14:paraId="240ED386" w14:textId="44CAD014" w:rsidR="00707A7E" w:rsidRDefault="00707A7E" w:rsidP="0068480E">
            <w:pPr>
              <w:ind w:firstLine="0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Всего часов</w:t>
            </w:r>
          </w:p>
        </w:tc>
      </w:tr>
      <w:tr w:rsidR="00707A7E" w14:paraId="30F706F0" w14:textId="77777777" w:rsidTr="00707A7E">
        <w:tc>
          <w:tcPr>
            <w:tcW w:w="846" w:type="dxa"/>
          </w:tcPr>
          <w:p w14:paraId="05353F41" w14:textId="77777777" w:rsidR="00707A7E" w:rsidRPr="00707A7E" w:rsidRDefault="00707A7E" w:rsidP="00707A7E">
            <w:pPr>
              <w:pStyle w:val="ab"/>
              <w:numPr>
                <w:ilvl w:val="0"/>
                <w:numId w:val="55"/>
              </w:numPr>
            </w:pPr>
          </w:p>
        </w:tc>
        <w:tc>
          <w:tcPr>
            <w:tcW w:w="5857" w:type="dxa"/>
          </w:tcPr>
          <w:p w14:paraId="66C858E2" w14:textId="12F99FE8" w:rsidR="00707A7E" w:rsidRDefault="00707A7E" w:rsidP="00707A7E">
            <w:pPr>
              <w:ind w:firstLine="0"/>
              <w:rPr>
                <w:rFonts w:eastAsia="SimSun"/>
                <w:szCs w:val="24"/>
                <w:lang w:eastAsia="zh-CN"/>
              </w:rPr>
            </w:pPr>
            <w:r w:rsidRPr="00870A50">
              <w:t xml:space="preserve">Навыки, которыми должен владеть журналист в современном обществе. </w:t>
            </w:r>
          </w:p>
        </w:tc>
        <w:tc>
          <w:tcPr>
            <w:tcW w:w="3073" w:type="dxa"/>
          </w:tcPr>
          <w:p w14:paraId="2F06BFC0" w14:textId="3758B344" w:rsidR="00707A7E" w:rsidRDefault="00707A7E" w:rsidP="00707A7E">
            <w:pPr>
              <w:ind w:firstLine="0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9</w:t>
            </w:r>
          </w:p>
        </w:tc>
      </w:tr>
      <w:tr w:rsidR="00707A7E" w14:paraId="42D8F861" w14:textId="77777777" w:rsidTr="00707A7E">
        <w:tc>
          <w:tcPr>
            <w:tcW w:w="846" w:type="dxa"/>
          </w:tcPr>
          <w:p w14:paraId="0FD1E508" w14:textId="77777777" w:rsidR="00707A7E" w:rsidRPr="00707A7E" w:rsidRDefault="00707A7E" w:rsidP="00707A7E">
            <w:pPr>
              <w:pStyle w:val="ab"/>
              <w:numPr>
                <w:ilvl w:val="0"/>
                <w:numId w:val="55"/>
              </w:numPr>
            </w:pPr>
          </w:p>
        </w:tc>
        <w:tc>
          <w:tcPr>
            <w:tcW w:w="5857" w:type="dxa"/>
          </w:tcPr>
          <w:p w14:paraId="024C0E18" w14:textId="5C330AF4" w:rsidR="00707A7E" w:rsidRDefault="00707A7E" w:rsidP="00707A7E">
            <w:pPr>
              <w:ind w:firstLine="0"/>
              <w:rPr>
                <w:rFonts w:eastAsia="SimSun"/>
                <w:szCs w:val="24"/>
                <w:lang w:eastAsia="zh-CN"/>
              </w:rPr>
            </w:pPr>
            <w:r w:rsidRPr="00870A50">
              <w:t xml:space="preserve">Основы журналистского искусства. </w:t>
            </w:r>
          </w:p>
        </w:tc>
        <w:tc>
          <w:tcPr>
            <w:tcW w:w="3073" w:type="dxa"/>
          </w:tcPr>
          <w:p w14:paraId="3AC56C4F" w14:textId="60E20208" w:rsidR="00707A7E" w:rsidRDefault="00707A7E" w:rsidP="00707A7E">
            <w:pPr>
              <w:ind w:firstLine="0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7</w:t>
            </w:r>
          </w:p>
        </w:tc>
      </w:tr>
      <w:tr w:rsidR="00707A7E" w14:paraId="4CA20BE9" w14:textId="77777777" w:rsidTr="00707A7E">
        <w:tc>
          <w:tcPr>
            <w:tcW w:w="846" w:type="dxa"/>
          </w:tcPr>
          <w:p w14:paraId="18BD7E60" w14:textId="77777777" w:rsidR="00707A7E" w:rsidRPr="00707A7E" w:rsidRDefault="00707A7E" w:rsidP="00707A7E">
            <w:pPr>
              <w:pStyle w:val="ab"/>
              <w:numPr>
                <w:ilvl w:val="0"/>
                <w:numId w:val="55"/>
              </w:numPr>
            </w:pPr>
          </w:p>
        </w:tc>
        <w:tc>
          <w:tcPr>
            <w:tcW w:w="5857" w:type="dxa"/>
          </w:tcPr>
          <w:p w14:paraId="38A5FA3F" w14:textId="5AE4951D" w:rsidR="00707A7E" w:rsidRDefault="00707A7E" w:rsidP="00707A7E">
            <w:pPr>
              <w:ind w:firstLine="0"/>
              <w:rPr>
                <w:rFonts w:eastAsia="SimSun"/>
                <w:szCs w:val="24"/>
                <w:lang w:eastAsia="zh-CN"/>
              </w:rPr>
            </w:pPr>
            <w:r w:rsidRPr="00870A50">
              <w:t xml:space="preserve">Создание и обработка текстовых документов. </w:t>
            </w:r>
          </w:p>
        </w:tc>
        <w:tc>
          <w:tcPr>
            <w:tcW w:w="3073" w:type="dxa"/>
          </w:tcPr>
          <w:p w14:paraId="527E26C4" w14:textId="710D52A4" w:rsidR="00707A7E" w:rsidRDefault="00707A7E" w:rsidP="00707A7E">
            <w:pPr>
              <w:ind w:firstLine="0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42</w:t>
            </w:r>
          </w:p>
        </w:tc>
      </w:tr>
      <w:tr w:rsidR="00707A7E" w14:paraId="7F2DEA67" w14:textId="77777777" w:rsidTr="00707A7E">
        <w:tc>
          <w:tcPr>
            <w:tcW w:w="846" w:type="dxa"/>
          </w:tcPr>
          <w:p w14:paraId="7FAFDA42" w14:textId="77777777" w:rsidR="00707A7E" w:rsidRPr="00707A7E" w:rsidRDefault="00707A7E" w:rsidP="00707A7E">
            <w:pPr>
              <w:pStyle w:val="ab"/>
              <w:numPr>
                <w:ilvl w:val="0"/>
                <w:numId w:val="55"/>
              </w:numPr>
            </w:pPr>
          </w:p>
        </w:tc>
        <w:tc>
          <w:tcPr>
            <w:tcW w:w="5857" w:type="dxa"/>
          </w:tcPr>
          <w:p w14:paraId="18551668" w14:textId="706279A2" w:rsidR="00707A7E" w:rsidRDefault="00707A7E" w:rsidP="00707A7E">
            <w:pPr>
              <w:ind w:firstLine="0"/>
              <w:rPr>
                <w:rFonts w:eastAsia="SimSun"/>
                <w:szCs w:val="24"/>
                <w:lang w:eastAsia="zh-CN"/>
              </w:rPr>
            </w:pPr>
            <w:r w:rsidRPr="00870A50">
              <w:t xml:space="preserve">Создание </w:t>
            </w:r>
            <w:proofErr w:type="gramStart"/>
            <w:r w:rsidRPr="00870A50">
              <w:t>школьного</w:t>
            </w:r>
            <w:proofErr w:type="gramEnd"/>
            <w:r w:rsidRPr="00870A50">
              <w:t xml:space="preserve"> СМИ</w:t>
            </w:r>
          </w:p>
        </w:tc>
        <w:tc>
          <w:tcPr>
            <w:tcW w:w="3073" w:type="dxa"/>
          </w:tcPr>
          <w:p w14:paraId="13495426" w14:textId="19DDB8BE" w:rsidR="00707A7E" w:rsidRDefault="00707A7E" w:rsidP="00707A7E">
            <w:pPr>
              <w:ind w:firstLine="0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45</w:t>
            </w:r>
          </w:p>
        </w:tc>
      </w:tr>
      <w:tr w:rsidR="00707A7E" w14:paraId="4C5EC2E8" w14:textId="77777777" w:rsidTr="00707A7E">
        <w:tc>
          <w:tcPr>
            <w:tcW w:w="846" w:type="dxa"/>
          </w:tcPr>
          <w:p w14:paraId="1F865EE4" w14:textId="77777777" w:rsidR="00707A7E" w:rsidRPr="00707A7E" w:rsidRDefault="00707A7E" w:rsidP="00707A7E">
            <w:pPr>
              <w:pStyle w:val="ab"/>
              <w:numPr>
                <w:ilvl w:val="0"/>
                <w:numId w:val="55"/>
              </w:numPr>
            </w:pPr>
          </w:p>
        </w:tc>
        <w:tc>
          <w:tcPr>
            <w:tcW w:w="5857" w:type="dxa"/>
          </w:tcPr>
          <w:p w14:paraId="00F312D8" w14:textId="0CE138E9" w:rsidR="00707A7E" w:rsidRDefault="00707A7E" w:rsidP="00707A7E">
            <w:pPr>
              <w:ind w:firstLine="0"/>
              <w:rPr>
                <w:rFonts w:eastAsia="SimSun"/>
                <w:szCs w:val="24"/>
                <w:lang w:eastAsia="zh-CN"/>
              </w:rPr>
            </w:pPr>
            <w:r w:rsidRPr="00870A50">
              <w:t>. Создание и обработка аудио- и видеофайлов.</w:t>
            </w:r>
          </w:p>
        </w:tc>
        <w:tc>
          <w:tcPr>
            <w:tcW w:w="3073" w:type="dxa"/>
          </w:tcPr>
          <w:p w14:paraId="08269CEC" w14:textId="5CDB1C0F" w:rsidR="00707A7E" w:rsidRDefault="00707A7E" w:rsidP="00707A7E">
            <w:pPr>
              <w:ind w:firstLine="0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33</w:t>
            </w:r>
          </w:p>
        </w:tc>
      </w:tr>
      <w:tr w:rsidR="00D91178" w14:paraId="23389A23" w14:textId="77777777" w:rsidTr="0027158C">
        <w:tc>
          <w:tcPr>
            <w:tcW w:w="6703" w:type="dxa"/>
            <w:gridSpan w:val="2"/>
          </w:tcPr>
          <w:p w14:paraId="29D2DCCF" w14:textId="506228BE" w:rsidR="00D91178" w:rsidRPr="00D91178" w:rsidRDefault="00D91178" w:rsidP="00707A7E">
            <w:pPr>
              <w:ind w:firstLine="0"/>
              <w:rPr>
                <w:b/>
                <w:bCs/>
              </w:rPr>
            </w:pPr>
            <w:r w:rsidRPr="00D91178">
              <w:rPr>
                <w:b/>
                <w:bCs/>
              </w:rPr>
              <w:t>Итого:</w:t>
            </w:r>
          </w:p>
        </w:tc>
        <w:tc>
          <w:tcPr>
            <w:tcW w:w="3073" w:type="dxa"/>
          </w:tcPr>
          <w:p w14:paraId="196DC559" w14:textId="700BF85B" w:rsidR="00D91178" w:rsidRDefault="00D91178" w:rsidP="00707A7E">
            <w:pPr>
              <w:ind w:firstLine="0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136 часов</w:t>
            </w:r>
          </w:p>
        </w:tc>
      </w:tr>
    </w:tbl>
    <w:p w14:paraId="624D4255" w14:textId="77777777" w:rsidR="00C80FEC" w:rsidRDefault="00C80FEC" w:rsidP="0068480E">
      <w:pPr>
        <w:ind w:firstLine="0"/>
        <w:rPr>
          <w:rFonts w:eastAsia="SimSun"/>
          <w:szCs w:val="24"/>
          <w:lang w:eastAsia="zh-CN"/>
        </w:rPr>
      </w:pPr>
    </w:p>
    <w:p w14:paraId="48F694B0" w14:textId="77777777" w:rsidR="00C80FEC" w:rsidRDefault="00C80FEC" w:rsidP="0068480E">
      <w:pPr>
        <w:ind w:firstLine="0"/>
        <w:rPr>
          <w:rFonts w:eastAsia="SimSun"/>
          <w:szCs w:val="24"/>
          <w:lang w:eastAsia="zh-CN"/>
        </w:rPr>
      </w:pPr>
    </w:p>
    <w:p w14:paraId="36B30DAA" w14:textId="77777777" w:rsidR="00C80FEC" w:rsidRDefault="00C80FEC" w:rsidP="0068480E">
      <w:pPr>
        <w:ind w:firstLine="0"/>
        <w:rPr>
          <w:rFonts w:eastAsia="SimSun"/>
          <w:szCs w:val="24"/>
          <w:lang w:eastAsia="zh-CN"/>
        </w:rPr>
      </w:pPr>
    </w:p>
    <w:p w14:paraId="0E1FF18D" w14:textId="77777777" w:rsidR="00C80FEC" w:rsidRDefault="00C80FEC" w:rsidP="0068480E">
      <w:pPr>
        <w:ind w:firstLine="0"/>
        <w:rPr>
          <w:rFonts w:eastAsia="SimSun"/>
          <w:szCs w:val="24"/>
          <w:lang w:eastAsia="zh-CN"/>
        </w:rPr>
      </w:pPr>
    </w:p>
    <w:p w14:paraId="7A8269F0" w14:textId="77777777" w:rsidR="00C80FEC" w:rsidRDefault="00C80FEC" w:rsidP="00D24D36">
      <w:pPr>
        <w:ind w:firstLine="0"/>
        <w:jc w:val="left"/>
        <w:rPr>
          <w:rFonts w:eastAsia="SimSun"/>
          <w:szCs w:val="24"/>
          <w:lang w:eastAsia="zh-CN"/>
        </w:rPr>
      </w:pPr>
    </w:p>
    <w:p w14:paraId="78271378" w14:textId="77777777" w:rsidR="00C80FEC" w:rsidRPr="00D24D36" w:rsidRDefault="00C80FEC" w:rsidP="00D24D36">
      <w:pPr>
        <w:ind w:firstLine="0"/>
        <w:jc w:val="left"/>
        <w:rPr>
          <w:rFonts w:eastAsia="SimSun"/>
          <w:szCs w:val="24"/>
          <w:lang w:eastAsia="zh-CN"/>
        </w:rPr>
      </w:pPr>
    </w:p>
    <w:p w14:paraId="6A353252" w14:textId="77777777" w:rsidR="00D24D36" w:rsidRPr="00C80FEC" w:rsidRDefault="00D24D36" w:rsidP="00C80FEC">
      <w:pPr>
        <w:ind w:firstLine="357"/>
        <w:jc w:val="left"/>
        <w:rPr>
          <w:rFonts w:eastAsia="SimSun"/>
          <w:szCs w:val="24"/>
          <w:lang w:eastAsia="zh-CN"/>
        </w:rPr>
      </w:pPr>
    </w:p>
    <w:p w14:paraId="15D852A7" w14:textId="77777777" w:rsidR="00D24D36" w:rsidRPr="00C80FEC" w:rsidRDefault="00D24D36" w:rsidP="00C80FEC">
      <w:pPr>
        <w:ind w:firstLine="357"/>
        <w:jc w:val="left"/>
        <w:rPr>
          <w:rFonts w:eastAsia="SimSun"/>
          <w:szCs w:val="24"/>
          <w:lang w:eastAsia="zh-CN"/>
        </w:rPr>
      </w:pPr>
    </w:p>
    <w:p w14:paraId="26E7827F" w14:textId="77777777" w:rsidR="006B5957" w:rsidRDefault="006B5957" w:rsidP="00C80FEC">
      <w:pPr>
        <w:rPr>
          <w:szCs w:val="24"/>
        </w:rPr>
      </w:pPr>
    </w:p>
    <w:p w14:paraId="1A8613F6" w14:textId="77777777" w:rsidR="00C80FEC" w:rsidRDefault="00C80FEC" w:rsidP="00C80FEC">
      <w:pPr>
        <w:rPr>
          <w:szCs w:val="24"/>
        </w:rPr>
      </w:pPr>
    </w:p>
    <w:p w14:paraId="24B88555" w14:textId="77777777" w:rsidR="00C80FEC" w:rsidRDefault="00C80FEC" w:rsidP="00C80FEC">
      <w:pPr>
        <w:rPr>
          <w:szCs w:val="24"/>
        </w:rPr>
      </w:pPr>
    </w:p>
    <w:p w14:paraId="55DFD3DC" w14:textId="77777777" w:rsidR="00C80FEC" w:rsidRDefault="00C80FEC" w:rsidP="00C80FEC">
      <w:pPr>
        <w:rPr>
          <w:szCs w:val="24"/>
        </w:rPr>
      </w:pPr>
    </w:p>
    <w:p w14:paraId="06CF91CA" w14:textId="77777777" w:rsidR="00C80FEC" w:rsidRDefault="00C80FEC" w:rsidP="00C80FEC">
      <w:pPr>
        <w:rPr>
          <w:szCs w:val="24"/>
        </w:rPr>
      </w:pPr>
    </w:p>
    <w:p w14:paraId="6418B751" w14:textId="77777777" w:rsidR="00C80FEC" w:rsidRDefault="00C80FEC" w:rsidP="00C80FEC">
      <w:pPr>
        <w:rPr>
          <w:szCs w:val="24"/>
        </w:rPr>
      </w:pPr>
    </w:p>
    <w:p w14:paraId="233D7C76" w14:textId="77777777" w:rsidR="00C80FEC" w:rsidRDefault="00C80FEC" w:rsidP="00C80FEC">
      <w:pPr>
        <w:rPr>
          <w:szCs w:val="24"/>
        </w:rPr>
      </w:pPr>
    </w:p>
    <w:p w14:paraId="08DC9323" w14:textId="77777777" w:rsidR="00C80FEC" w:rsidRDefault="00C80FEC" w:rsidP="00C80FEC">
      <w:pPr>
        <w:rPr>
          <w:szCs w:val="24"/>
        </w:rPr>
      </w:pPr>
    </w:p>
    <w:p w14:paraId="11055825" w14:textId="77777777" w:rsidR="00C80FEC" w:rsidRDefault="00C80FEC" w:rsidP="00C80FEC">
      <w:pPr>
        <w:rPr>
          <w:szCs w:val="24"/>
        </w:rPr>
      </w:pPr>
    </w:p>
    <w:p w14:paraId="15134049" w14:textId="77777777" w:rsidR="00C80FEC" w:rsidRDefault="00C80FEC" w:rsidP="00C80FEC">
      <w:pPr>
        <w:rPr>
          <w:szCs w:val="24"/>
        </w:rPr>
      </w:pPr>
    </w:p>
    <w:p w14:paraId="1E95F6E1" w14:textId="77777777" w:rsidR="00C80FEC" w:rsidRDefault="00C80FEC" w:rsidP="00C80FEC">
      <w:pPr>
        <w:rPr>
          <w:szCs w:val="24"/>
        </w:rPr>
      </w:pPr>
    </w:p>
    <w:p w14:paraId="7A2CDEB7" w14:textId="77777777" w:rsidR="00C80FEC" w:rsidRDefault="00C80FEC" w:rsidP="00C80FEC">
      <w:pPr>
        <w:rPr>
          <w:szCs w:val="24"/>
        </w:rPr>
      </w:pPr>
    </w:p>
    <w:p w14:paraId="26690F8A" w14:textId="77777777" w:rsidR="00C80FEC" w:rsidRDefault="00C80FEC" w:rsidP="00C80FEC">
      <w:pPr>
        <w:rPr>
          <w:szCs w:val="24"/>
        </w:rPr>
      </w:pPr>
    </w:p>
    <w:p w14:paraId="2785DAC1" w14:textId="77777777" w:rsidR="00C80FEC" w:rsidRDefault="00C80FEC" w:rsidP="00C80FEC">
      <w:pPr>
        <w:rPr>
          <w:szCs w:val="24"/>
        </w:rPr>
      </w:pPr>
    </w:p>
    <w:p w14:paraId="5525EBBD" w14:textId="77777777" w:rsidR="00C80FEC" w:rsidRDefault="00C80FEC" w:rsidP="00C80FEC">
      <w:pPr>
        <w:rPr>
          <w:szCs w:val="24"/>
        </w:rPr>
      </w:pPr>
    </w:p>
    <w:p w14:paraId="2AD19265" w14:textId="77777777" w:rsidR="00C80FEC" w:rsidRDefault="00C80FEC" w:rsidP="00C80FEC">
      <w:pPr>
        <w:rPr>
          <w:szCs w:val="24"/>
        </w:rPr>
      </w:pPr>
    </w:p>
    <w:p w14:paraId="44E9F346" w14:textId="77777777" w:rsidR="00C80FEC" w:rsidRDefault="00C80FEC" w:rsidP="00C80FEC">
      <w:pPr>
        <w:rPr>
          <w:szCs w:val="24"/>
        </w:rPr>
      </w:pPr>
    </w:p>
    <w:p w14:paraId="5E26A250" w14:textId="77777777" w:rsidR="00C80FEC" w:rsidRDefault="00C80FEC" w:rsidP="00C80FEC">
      <w:pPr>
        <w:rPr>
          <w:szCs w:val="24"/>
        </w:rPr>
      </w:pPr>
    </w:p>
    <w:p w14:paraId="2E5CC43A" w14:textId="77777777" w:rsidR="006F371A" w:rsidRDefault="006F371A" w:rsidP="00B95505">
      <w:pPr>
        <w:ind w:firstLine="0"/>
        <w:rPr>
          <w:szCs w:val="24"/>
        </w:rPr>
      </w:pPr>
    </w:p>
    <w:sectPr w:rsidR="006F371A" w:rsidSect="00F406C3">
      <w:headerReference w:type="default" r:id="rId9"/>
      <w:pgSz w:w="11906" w:h="16838"/>
      <w:pgMar w:top="1134" w:right="707" w:bottom="1134" w:left="1134" w:header="567" w:footer="567" w:gutter="0"/>
      <w:pgBorders w:offsetFrom="page">
        <w:top w:val="single" w:sz="24" w:space="24" w:color="2810B8"/>
        <w:left w:val="single" w:sz="24" w:space="24" w:color="2810B8"/>
        <w:bottom w:val="single" w:sz="24" w:space="24" w:color="2810B8"/>
        <w:right w:val="single" w:sz="24" w:space="24" w:color="2810B8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0F000" w14:textId="77777777" w:rsidR="006158E9" w:rsidRDefault="006158E9" w:rsidP="00786689">
      <w:r>
        <w:separator/>
      </w:r>
    </w:p>
  </w:endnote>
  <w:endnote w:type="continuationSeparator" w:id="0">
    <w:p w14:paraId="12FCB686" w14:textId="77777777" w:rsidR="006158E9" w:rsidRDefault="006158E9" w:rsidP="0078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5410F" w14:textId="77777777" w:rsidR="006158E9" w:rsidRDefault="006158E9" w:rsidP="00786689">
      <w:r>
        <w:separator/>
      </w:r>
    </w:p>
  </w:footnote>
  <w:footnote w:type="continuationSeparator" w:id="0">
    <w:p w14:paraId="0C2C60A0" w14:textId="77777777" w:rsidR="006158E9" w:rsidRDefault="006158E9" w:rsidP="00786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1153673"/>
      <w:docPartObj>
        <w:docPartGallery w:val="Page Numbers (Top of Page)"/>
        <w:docPartUnique/>
      </w:docPartObj>
    </w:sdtPr>
    <w:sdtEndPr/>
    <w:sdtContent>
      <w:p w14:paraId="69BD15C4" w14:textId="77777777" w:rsidR="00C80FEC" w:rsidRDefault="00C80FEC">
        <w:pPr>
          <w:pStyle w:val="a6"/>
          <w:jc w:val="center"/>
        </w:pPr>
        <w:r w:rsidRPr="00786689">
          <w:rPr>
            <w:szCs w:val="24"/>
          </w:rPr>
          <w:fldChar w:fldCharType="begin"/>
        </w:r>
        <w:r w:rsidRPr="00786689">
          <w:rPr>
            <w:szCs w:val="24"/>
          </w:rPr>
          <w:instrText>PAGE   \* MERGEFORMAT</w:instrText>
        </w:r>
        <w:r w:rsidRPr="00786689">
          <w:rPr>
            <w:szCs w:val="24"/>
          </w:rPr>
          <w:fldChar w:fldCharType="separate"/>
        </w:r>
        <w:r w:rsidR="008247F1">
          <w:rPr>
            <w:noProof/>
            <w:szCs w:val="24"/>
          </w:rPr>
          <w:t>2</w:t>
        </w:r>
        <w:r w:rsidRPr="00786689">
          <w:rPr>
            <w:szCs w:val="24"/>
          </w:rPr>
          <w:fldChar w:fldCharType="end"/>
        </w:r>
      </w:p>
    </w:sdtContent>
  </w:sdt>
  <w:p w14:paraId="15F8E4D6" w14:textId="77777777" w:rsidR="00C80FEC" w:rsidRDefault="00C80F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44B1"/>
    <w:multiLevelType w:val="hybridMultilevel"/>
    <w:tmpl w:val="E618A27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03D07"/>
    <w:multiLevelType w:val="hybridMultilevel"/>
    <w:tmpl w:val="CB3EAD2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>
    <w:nsid w:val="079520B5"/>
    <w:multiLevelType w:val="hybridMultilevel"/>
    <w:tmpl w:val="102A6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E3134"/>
    <w:multiLevelType w:val="hybridMultilevel"/>
    <w:tmpl w:val="AA589D3E"/>
    <w:lvl w:ilvl="0" w:tplc="917EF6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00334"/>
    <w:multiLevelType w:val="hybridMultilevel"/>
    <w:tmpl w:val="4394115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93616C"/>
    <w:multiLevelType w:val="hybridMultilevel"/>
    <w:tmpl w:val="5204BF1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0B002929"/>
    <w:multiLevelType w:val="hybridMultilevel"/>
    <w:tmpl w:val="67E0788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0CAA111C"/>
    <w:multiLevelType w:val="hybridMultilevel"/>
    <w:tmpl w:val="3C725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34D24"/>
    <w:multiLevelType w:val="hybridMultilevel"/>
    <w:tmpl w:val="37343EF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D53EF8"/>
    <w:multiLevelType w:val="hybridMultilevel"/>
    <w:tmpl w:val="008C438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16678F"/>
    <w:multiLevelType w:val="hybridMultilevel"/>
    <w:tmpl w:val="3E56D8A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27736B"/>
    <w:multiLevelType w:val="hybridMultilevel"/>
    <w:tmpl w:val="33ACB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C418D"/>
    <w:multiLevelType w:val="hybridMultilevel"/>
    <w:tmpl w:val="0882C4D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>
    <w:nsid w:val="1CCF6D14"/>
    <w:multiLevelType w:val="hybridMultilevel"/>
    <w:tmpl w:val="CE7AD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712855"/>
    <w:multiLevelType w:val="hybridMultilevel"/>
    <w:tmpl w:val="1F56908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7F59C7"/>
    <w:multiLevelType w:val="hybridMultilevel"/>
    <w:tmpl w:val="AD8EC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B608FD"/>
    <w:multiLevelType w:val="hybridMultilevel"/>
    <w:tmpl w:val="F3FC9074"/>
    <w:lvl w:ilvl="0" w:tplc="C096BC6C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24E46F00"/>
    <w:multiLevelType w:val="hybridMultilevel"/>
    <w:tmpl w:val="41E2F3A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5351166"/>
    <w:multiLevelType w:val="hybridMultilevel"/>
    <w:tmpl w:val="4654634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037DD0"/>
    <w:multiLevelType w:val="hybridMultilevel"/>
    <w:tmpl w:val="B198B09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7A3548"/>
    <w:multiLevelType w:val="hybridMultilevel"/>
    <w:tmpl w:val="70248A4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ED841B4"/>
    <w:multiLevelType w:val="hybridMultilevel"/>
    <w:tmpl w:val="9F10988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B07B13"/>
    <w:multiLevelType w:val="hybridMultilevel"/>
    <w:tmpl w:val="7F5431D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3212ED1"/>
    <w:multiLevelType w:val="hybridMultilevel"/>
    <w:tmpl w:val="A28A246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39D39C1"/>
    <w:multiLevelType w:val="hybridMultilevel"/>
    <w:tmpl w:val="AF6E8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BF677C"/>
    <w:multiLevelType w:val="hybridMultilevel"/>
    <w:tmpl w:val="B1EE8E3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53F701F"/>
    <w:multiLevelType w:val="hybridMultilevel"/>
    <w:tmpl w:val="6E948A2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>
    <w:nsid w:val="363E3902"/>
    <w:multiLevelType w:val="hybridMultilevel"/>
    <w:tmpl w:val="96DE455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7561958"/>
    <w:multiLevelType w:val="hybridMultilevel"/>
    <w:tmpl w:val="E50815D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9D72B0B"/>
    <w:multiLevelType w:val="hybridMultilevel"/>
    <w:tmpl w:val="E9C482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0">
    <w:nsid w:val="39EF4320"/>
    <w:multiLevelType w:val="hybridMultilevel"/>
    <w:tmpl w:val="B934B7F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>
    <w:nsid w:val="3B23005F"/>
    <w:multiLevelType w:val="hybridMultilevel"/>
    <w:tmpl w:val="F53227D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08164A5"/>
    <w:multiLevelType w:val="hybridMultilevel"/>
    <w:tmpl w:val="2A16E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1CA137B"/>
    <w:multiLevelType w:val="hybridMultilevel"/>
    <w:tmpl w:val="2772B1A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4CA4611"/>
    <w:multiLevelType w:val="hybridMultilevel"/>
    <w:tmpl w:val="9802ECD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5">
    <w:nsid w:val="468C3954"/>
    <w:multiLevelType w:val="hybridMultilevel"/>
    <w:tmpl w:val="3936381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7B11B52"/>
    <w:multiLevelType w:val="hybridMultilevel"/>
    <w:tmpl w:val="B976729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8357019"/>
    <w:multiLevelType w:val="hybridMultilevel"/>
    <w:tmpl w:val="7E26E15A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8B04F60"/>
    <w:multiLevelType w:val="hybridMultilevel"/>
    <w:tmpl w:val="D4FA13C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B1E6FC5"/>
    <w:multiLevelType w:val="hybridMultilevel"/>
    <w:tmpl w:val="38B6188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0CF5E4E"/>
    <w:multiLevelType w:val="hybridMultilevel"/>
    <w:tmpl w:val="3D98798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4EA5887"/>
    <w:multiLevelType w:val="hybridMultilevel"/>
    <w:tmpl w:val="D46485F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9561135"/>
    <w:multiLevelType w:val="hybridMultilevel"/>
    <w:tmpl w:val="97AE847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C7D040E"/>
    <w:multiLevelType w:val="hybridMultilevel"/>
    <w:tmpl w:val="86B8A4F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CF61F92"/>
    <w:multiLevelType w:val="hybridMultilevel"/>
    <w:tmpl w:val="9EEE806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F2A0E7E"/>
    <w:multiLevelType w:val="hybridMultilevel"/>
    <w:tmpl w:val="729AEE2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6">
    <w:nsid w:val="60A43DEA"/>
    <w:multiLevelType w:val="hybridMultilevel"/>
    <w:tmpl w:val="FFC4B5F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7">
    <w:nsid w:val="614310DB"/>
    <w:multiLevelType w:val="hybridMultilevel"/>
    <w:tmpl w:val="C360C4C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39C3082"/>
    <w:multiLevelType w:val="hybridMultilevel"/>
    <w:tmpl w:val="462C7F1E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7421D27"/>
    <w:multiLevelType w:val="hybridMultilevel"/>
    <w:tmpl w:val="2896781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0">
    <w:nsid w:val="6BE91EFF"/>
    <w:multiLevelType w:val="hybridMultilevel"/>
    <w:tmpl w:val="2E32ACB8"/>
    <w:lvl w:ilvl="0" w:tplc="B36E03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DEF2E9D"/>
    <w:multiLevelType w:val="hybridMultilevel"/>
    <w:tmpl w:val="F1481E2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7D754504"/>
    <w:multiLevelType w:val="hybridMultilevel"/>
    <w:tmpl w:val="C98C8FB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E153E2B"/>
    <w:multiLevelType w:val="hybridMultilevel"/>
    <w:tmpl w:val="8CAE573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F1527D4"/>
    <w:multiLevelType w:val="hybridMultilevel"/>
    <w:tmpl w:val="5980E09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6"/>
  </w:num>
  <w:num w:numId="3">
    <w:abstractNumId w:val="38"/>
  </w:num>
  <w:num w:numId="4">
    <w:abstractNumId w:val="8"/>
  </w:num>
  <w:num w:numId="5">
    <w:abstractNumId w:val="53"/>
  </w:num>
  <w:num w:numId="6">
    <w:abstractNumId w:val="6"/>
  </w:num>
  <w:num w:numId="7">
    <w:abstractNumId w:val="49"/>
  </w:num>
  <w:num w:numId="8">
    <w:abstractNumId w:val="29"/>
  </w:num>
  <w:num w:numId="9">
    <w:abstractNumId w:val="46"/>
  </w:num>
  <w:num w:numId="10">
    <w:abstractNumId w:val="34"/>
  </w:num>
  <w:num w:numId="11">
    <w:abstractNumId w:val="30"/>
  </w:num>
  <w:num w:numId="12">
    <w:abstractNumId w:val="1"/>
  </w:num>
  <w:num w:numId="13">
    <w:abstractNumId w:val="5"/>
  </w:num>
  <w:num w:numId="14">
    <w:abstractNumId w:val="12"/>
  </w:num>
  <w:num w:numId="15">
    <w:abstractNumId w:val="26"/>
  </w:num>
  <w:num w:numId="16">
    <w:abstractNumId w:val="45"/>
  </w:num>
  <w:num w:numId="17">
    <w:abstractNumId w:val="39"/>
  </w:num>
  <w:num w:numId="18">
    <w:abstractNumId w:val="20"/>
  </w:num>
  <w:num w:numId="19">
    <w:abstractNumId w:val="18"/>
  </w:num>
  <w:num w:numId="20">
    <w:abstractNumId w:val="25"/>
  </w:num>
  <w:num w:numId="21">
    <w:abstractNumId w:val="28"/>
  </w:num>
  <w:num w:numId="22">
    <w:abstractNumId w:val="14"/>
  </w:num>
  <w:num w:numId="23">
    <w:abstractNumId w:val="21"/>
  </w:num>
  <w:num w:numId="24">
    <w:abstractNumId w:val="41"/>
  </w:num>
  <w:num w:numId="25">
    <w:abstractNumId w:val="27"/>
  </w:num>
  <w:num w:numId="26">
    <w:abstractNumId w:val="43"/>
  </w:num>
  <w:num w:numId="27">
    <w:abstractNumId w:val="9"/>
  </w:num>
  <w:num w:numId="28">
    <w:abstractNumId w:val="4"/>
  </w:num>
  <w:num w:numId="29">
    <w:abstractNumId w:val="33"/>
  </w:num>
  <w:num w:numId="30">
    <w:abstractNumId w:val="19"/>
  </w:num>
  <w:num w:numId="31">
    <w:abstractNumId w:val="44"/>
  </w:num>
  <w:num w:numId="32">
    <w:abstractNumId w:val="42"/>
  </w:num>
  <w:num w:numId="33">
    <w:abstractNumId w:val="52"/>
  </w:num>
  <w:num w:numId="34">
    <w:abstractNumId w:val="47"/>
  </w:num>
  <w:num w:numId="35">
    <w:abstractNumId w:val="10"/>
  </w:num>
  <w:num w:numId="36">
    <w:abstractNumId w:val="51"/>
  </w:num>
  <w:num w:numId="37">
    <w:abstractNumId w:val="31"/>
  </w:num>
  <w:num w:numId="38">
    <w:abstractNumId w:val="37"/>
  </w:num>
  <w:num w:numId="39">
    <w:abstractNumId w:val="40"/>
  </w:num>
  <w:num w:numId="40">
    <w:abstractNumId w:val="17"/>
  </w:num>
  <w:num w:numId="41">
    <w:abstractNumId w:val="35"/>
  </w:num>
  <w:num w:numId="42">
    <w:abstractNumId w:val="0"/>
  </w:num>
  <w:num w:numId="43">
    <w:abstractNumId w:val="48"/>
  </w:num>
  <w:num w:numId="44">
    <w:abstractNumId w:val="22"/>
  </w:num>
  <w:num w:numId="45">
    <w:abstractNumId w:val="54"/>
  </w:num>
  <w:num w:numId="46">
    <w:abstractNumId w:val="16"/>
  </w:num>
  <w:num w:numId="47">
    <w:abstractNumId w:val="11"/>
  </w:num>
  <w:num w:numId="48">
    <w:abstractNumId w:val="50"/>
  </w:num>
  <w:num w:numId="49">
    <w:abstractNumId w:val="3"/>
  </w:num>
  <w:num w:numId="50">
    <w:abstractNumId w:val="13"/>
  </w:num>
  <w:num w:numId="51">
    <w:abstractNumId w:val="7"/>
  </w:num>
  <w:num w:numId="52">
    <w:abstractNumId w:val="2"/>
  </w:num>
  <w:num w:numId="53">
    <w:abstractNumId w:val="15"/>
  </w:num>
  <w:num w:numId="54">
    <w:abstractNumId w:val="32"/>
  </w:num>
  <w:num w:numId="55">
    <w:abstractNumId w:val="2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567"/>
  <w:drawingGridVerticalSpacing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2E"/>
    <w:rsid w:val="00000B7E"/>
    <w:rsid w:val="00005947"/>
    <w:rsid w:val="0001138A"/>
    <w:rsid w:val="00043BAC"/>
    <w:rsid w:val="0009142E"/>
    <w:rsid w:val="000F715D"/>
    <w:rsid w:val="0011050B"/>
    <w:rsid w:val="00127F45"/>
    <w:rsid w:val="001579EE"/>
    <w:rsid w:val="00187665"/>
    <w:rsid w:val="001B41F3"/>
    <w:rsid w:val="001C2970"/>
    <w:rsid w:val="00254BB6"/>
    <w:rsid w:val="00270B72"/>
    <w:rsid w:val="002F71B1"/>
    <w:rsid w:val="00454EC3"/>
    <w:rsid w:val="004F7FB4"/>
    <w:rsid w:val="00532383"/>
    <w:rsid w:val="00550071"/>
    <w:rsid w:val="00585C6A"/>
    <w:rsid w:val="005877C0"/>
    <w:rsid w:val="006158E9"/>
    <w:rsid w:val="0062732F"/>
    <w:rsid w:val="00672DBB"/>
    <w:rsid w:val="0068480E"/>
    <w:rsid w:val="006B5957"/>
    <w:rsid w:val="006F371A"/>
    <w:rsid w:val="00707A7E"/>
    <w:rsid w:val="007578AC"/>
    <w:rsid w:val="00760B27"/>
    <w:rsid w:val="00786689"/>
    <w:rsid w:val="007E7EB2"/>
    <w:rsid w:val="008247F1"/>
    <w:rsid w:val="008306A5"/>
    <w:rsid w:val="0087210D"/>
    <w:rsid w:val="008A5D48"/>
    <w:rsid w:val="00956335"/>
    <w:rsid w:val="0095689E"/>
    <w:rsid w:val="00A151A3"/>
    <w:rsid w:val="00A22C48"/>
    <w:rsid w:val="00A32154"/>
    <w:rsid w:val="00A41E33"/>
    <w:rsid w:val="00A9031B"/>
    <w:rsid w:val="00AA1606"/>
    <w:rsid w:val="00B2380E"/>
    <w:rsid w:val="00B36B64"/>
    <w:rsid w:val="00B81DAD"/>
    <w:rsid w:val="00B95505"/>
    <w:rsid w:val="00BC0AB3"/>
    <w:rsid w:val="00BD35F4"/>
    <w:rsid w:val="00BF7519"/>
    <w:rsid w:val="00C1382F"/>
    <w:rsid w:val="00C4410A"/>
    <w:rsid w:val="00C80FEC"/>
    <w:rsid w:val="00CD01D3"/>
    <w:rsid w:val="00CF64DE"/>
    <w:rsid w:val="00D24D36"/>
    <w:rsid w:val="00D345F2"/>
    <w:rsid w:val="00D44488"/>
    <w:rsid w:val="00D91178"/>
    <w:rsid w:val="00DA485D"/>
    <w:rsid w:val="00F406C3"/>
    <w:rsid w:val="00F64649"/>
    <w:rsid w:val="00FC363D"/>
    <w:rsid w:val="00F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E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406C3"/>
    <w:pPr>
      <w:keepNext/>
      <w:spacing w:before="240" w:after="60"/>
      <w:ind w:firstLine="357"/>
      <w:jc w:val="left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F406C3"/>
    <w:pPr>
      <w:keepNext/>
      <w:spacing w:before="240" w:after="60"/>
      <w:ind w:firstLine="357"/>
      <w:jc w:val="left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1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1B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66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6689"/>
  </w:style>
  <w:style w:type="paragraph" w:styleId="a8">
    <w:name w:val="footer"/>
    <w:basedOn w:val="a"/>
    <w:link w:val="a9"/>
    <w:uiPriority w:val="99"/>
    <w:unhideWhenUsed/>
    <w:rsid w:val="007866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6689"/>
  </w:style>
  <w:style w:type="character" w:customStyle="1" w:styleId="10">
    <w:name w:val="Заголовок 1 Знак"/>
    <w:basedOn w:val="a0"/>
    <w:link w:val="1"/>
    <w:uiPriority w:val="99"/>
    <w:rsid w:val="00F406C3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F406C3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aa">
    <w:name w:val="Normal (Web)"/>
    <w:basedOn w:val="a"/>
    <w:uiPriority w:val="99"/>
    <w:rsid w:val="00F406C3"/>
    <w:pPr>
      <w:spacing w:before="100" w:after="100"/>
      <w:ind w:firstLine="0"/>
      <w:jc w:val="left"/>
    </w:pPr>
    <w:rPr>
      <w:rFonts w:eastAsia="SimSun"/>
      <w:color w:val="000000"/>
      <w:szCs w:val="24"/>
      <w:lang w:eastAsia="ru-RU"/>
    </w:rPr>
  </w:style>
  <w:style w:type="paragraph" w:styleId="ab">
    <w:name w:val="List Paragraph"/>
    <w:basedOn w:val="a"/>
    <w:uiPriority w:val="34"/>
    <w:qFormat/>
    <w:rsid w:val="00F406C3"/>
    <w:pPr>
      <w:ind w:left="720" w:firstLine="357"/>
      <w:contextualSpacing/>
      <w:jc w:val="left"/>
    </w:pPr>
    <w:rPr>
      <w:rFonts w:eastAsia="SimSun"/>
      <w:szCs w:val="24"/>
      <w:lang w:eastAsia="zh-CN"/>
    </w:rPr>
  </w:style>
  <w:style w:type="table" w:customStyle="1" w:styleId="11">
    <w:name w:val="Сетка таблицы1"/>
    <w:basedOn w:val="a1"/>
    <w:next w:val="a5"/>
    <w:uiPriority w:val="59"/>
    <w:rsid w:val="00D24D36"/>
    <w:pPr>
      <w:ind w:firstLine="0"/>
      <w:jc w:val="left"/>
    </w:pPr>
    <w:rPr>
      <w:rFonts w:ascii="Calibri" w:eastAsia="SimSu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406C3"/>
    <w:pPr>
      <w:keepNext/>
      <w:spacing w:before="240" w:after="60"/>
      <w:ind w:firstLine="357"/>
      <w:jc w:val="left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F406C3"/>
    <w:pPr>
      <w:keepNext/>
      <w:spacing w:before="240" w:after="60"/>
      <w:ind w:firstLine="357"/>
      <w:jc w:val="left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1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1B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8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66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6689"/>
  </w:style>
  <w:style w:type="paragraph" w:styleId="a8">
    <w:name w:val="footer"/>
    <w:basedOn w:val="a"/>
    <w:link w:val="a9"/>
    <w:uiPriority w:val="99"/>
    <w:unhideWhenUsed/>
    <w:rsid w:val="007866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6689"/>
  </w:style>
  <w:style w:type="character" w:customStyle="1" w:styleId="10">
    <w:name w:val="Заголовок 1 Знак"/>
    <w:basedOn w:val="a0"/>
    <w:link w:val="1"/>
    <w:uiPriority w:val="99"/>
    <w:rsid w:val="00F406C3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F406C3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aa">
    <w:name w:val="Normal (Web)"/>
    <w:basedOn w:val="a"/>
    <w:uiPriority w:val="99"/>
    <w:rsid w:val="00F406C3"/>
    <w:pPr>
      <w:spacing w:before="100" w:after="100"/>
      <w:ind w:firstLine="0"/>
      <w:jc w:val="left"/>
    </w:pPr>
    <w:rPr>
      <w:rFonts w:eastAsia="SimSun"/>
      <w:color w:val="000000"/>
      <w:szCs w:val="24"/>
      <w:lang w:eastAsia="ru-RU"/>
    </w:rPr>
  </w:style>
  <w:style w:type="paragraph" w:styleId="ab">
    <w:name w:val="List Paragraph"/>
    <w:basedOn w:val="a"/>
    <w:uiPriority w:val="34"/>
    <w:qFormat/>
    <w:rsid w:val="00F406C3"/>
    <w:pPr>
      <w:ind w:left="720" w:firstLine="357"/>
      <w:contextualSpacing/>
      <w:jc w:val="left"/>
    </w:pPr>
    <w:rPr>
      <w:rFonts w:eastAsia="SimSun"/>
      <w:szCs w:val="24"/>
      <w:lang w:eastAsia="zh-CN"/>
    </w:rPr>
  </w:style>
  <w:style w:type="table" w:customStyle="1" w:styleId="11">
    <w:name w:val="Сетка таблицы1"/>
    <w:basedOn w:val="a1"/>
    <w:next w:val="a5"/>
    <w:uiPriority w:val="59"/>
    <w:rsid w:val="00D24D36"/>
    <w:pPr>
      <w:ind w:firstLine="0"/>
      <w:jc w:val="left"/>
    </w:pPr>
    <w:rPr>
      <w:rFonts w:ascii="Calibri" w:eastAsia="SimSu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2024-05-24T06:26:00Z</cp:lastPrinted>
  <dcterms:created xsi:type="dcterms:W3CDTF">2024-05-24T06:37:00Z</dcterms:created>
  <dcterms:modified xsi:type="dcterms:W3CDTF">2024-05-24T06:51:00Z</dcterms:modified>
</cp:coreProperties>
</file>