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2A6" w:rsidRDefault="000C0B82" w:rsidP="000C0B82">
      <w:pPr>
        <w:spacing w:line="360" w:lineRule="auto"/>
        <w:ind w:hanging="851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0F18B6C" wp14:editId="6280B8C4">
            <wp:extent cx="6568440" cy="962418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5128" t="17550" r="35385" b="5640"/>
                    <a:stretch/>
                  </pic:blipFill>
                  <pic:spPr bwMode="auto">
                    <a:xfrm>
                      <a:off x="0" y="0"/>
                      <a:ext cx="6565608" cy="9620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A4AC9" w:rsidRPr="00E13F0B">
        <w:rPr>
          <w:b/>
          <w:bCs/>
        </w:rPr>
        <w:br w:type="page"/>
      </w:r>
      <w:r w:rsidR="00F632A6" w:rsidRPr="00A557EE">
        <w:rPr>
          <w:b/>
          <w:sz w:val="28"/>
          <w:szCs w:val="28"/>
        </w:rPr>
        <w:lastRenderedPageBreak/>
        <w:t>Пояснительная записка</w:t>
      </w:r>
    </w:p>
    <w:p w:rsidR="00673F4E" w:rsidRDefault="00C96EF4" w:rsidP="00673F4E">
      <w:pPr>
        <w:ind w:firstLine="567"/>
        <w:jc w:val="both"/>
      </w:pPr>
      <w:r>
        <w:t xml:space="preserve">Курс </w:t>
      </w:r>
      <w:r>
        <w:rPr>
          <w:bCs/>
          <w:color w:val="000000"/>
          <w:spacing w:val="-3"/>
        </w:rPr>
        <w:t xml:space="preserve">направлен на развитие у младших школьников </w:t>
      </w:r>
      <w:r>
        <w:rPr>
          <w:color w:val="000000"/>
        </w:rPr>
        <w:t>умения</w:t>
      </w:r>
      <w:r w:rsidRPr="000219ED">
        <w:rPr>
          <w:color w:val="000000"/>
        </w:rPr>
        <w:t xml:space="preserve"> наблюдать, анализировать, обобщать, характеризовать объекты окружающего мира, рассуждать, решать творческие задачи</w:t>
      </w:r>
      <w:r>
        <w:rPr>
          <w:bCs/>
          <w:color w:val="000000"/>
          <w:spacing w:val="-3"/>
        </w:rPr>
        <w:t xml:space="preserve"> и предназначен для работы в любой системе начального образования.</w:t>
      </w:r>
      <w:r w:rsidR="00673F4E" w:rsidRPr="00673F4E">
        <w:t xml:space="preserve"> </w:t>
      </w:r>
    </w:p>
    <w:p w:rsidR="00673F4E" w:rsidRDefault="00673F4E" w:rsidP="00673F4E">
      <w:pPr>
        <w:ind w:firstLine="567"/>
        <w:jc w:val="both"/>
      </w:pPr>
      <w:r>
        <w:t>Программа учитывает  возрастные и психологические особенности  школьников, их интересы и потребности, обеспечивает развитие учебной деятельности учащихся,  способствует формированию универсальных учебных действий, обеспечивающих овладение ключевыми компетенциями, составляющими основу умения учиться.</w:t>
      </w:r>
    </w:p>
    <w:p w:rsidR="005641F7" w:rsidRPr="00C44D36" w:rsidRDefault="00C44D36" w:rsidP="00C44D36">
      <w:pPr>
        <w:ind w:firstLine="567"/>
        <w:jc w:val="both"/>
      </w:pPr>
      <w:r w:rsidRPr="00572489">
        <w:rPr>
          <w:b/>
        </w:rPr>
        <w:t xml:space="preserve">Актуальность </w:t>
      </w:r>
      <w:r w:rsidRPr="00572489">
        <w:t>данной программы состоит в том,</w:t>
      </w:r>
      <w:r>
        <w:t xml:space="preserve"> </w:t>
      </w:r>
      <w:r w:rsidRPr="00572489">
        <w:t>что в младшем школьном возрасте происходит интенсивное развитие интеллекта детей. Развиваются и превращаются в регулируемые произвольные процессы такие психические функции, как мышление, восприятие, память, которые обеспечивают усвоение знаний. Качество усвоения знаний зависит от развития логического мышления, и дальнейшего формирования понятийного мышления в подростковом возрасте.</w:t>
      </w:r>
    </w:p>
    <w:p w:rsidR="00673F4E" w:rsidRPr="00572489" w:rsidRDefault="00673F4E" w:rsidP="00673F4E">
      <w:pPr>
        <w:ind w:firstLine="567"/>
        <w:jc w:val="both"/>
        <w:rPr>
          <w:b/>
        </w:rPr>
      </w:pPr>
      <w:r w:rsidRPr="00572489">
        <w:rPr>
          <w:b/>
        </w:rPr>
        <w:t xml:space="preserve">Цель: </w:t>
      </w:r>
      <w:r w:rsidRPr="00572489">
        <w:t>развитие познавательных способностей учащихся, интеллекта,  на основе системы развивающих занятий.</w:t>
      </w:r>
    </w:p>
    <w:p w:rsidR="00673F4E" w:rsidRPr="00572489" w:rsidRDefault="00673F4E" w:rsidP="00673F4E">
      <w:pPr>
        <w:ind w:firstLine="567"/>
        <w:jc w:val="both"/>
        <w:rPr>
          <w:b/>
        </w:rPr>
      </w:pPr>
      <w:r w:rsidRPr="00572489">
        <w:rPr>
          <w:b/>
          <w:bCs/>
        </w:rPr>
        <w:t>Задачи:</w:t>
      </w:r>
    </w:p>
    <w:p w:rsidR="00673F4E" w:rsidRPr="00572489" w:rsidRDefault="00673F4E" w:rsidP="00673F4E">
      <w:pPr>
        <w:numPr>
          <w:ilvl w:val="0"/>
          <w:numId w:val="43"/>
        </w:numPr>
        <w:tabs>
          <w:tab w:val="clear" w:pos="720"/>
          <w:tab w:val="num" w:pos="0"/>
        </w:tabs>
        <w:ind w:left="0" w:firstLine="0"/>
        <w:jc w:val="both"/>
      </w:pPr>
      <w:r w:rsidRPr="00572489">
        <w:t> 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73F4E" w:rsidRPr="00572489" w:rsidRDefault="00673F4E" w:rsidP="00673F4E">
      <w:pPr>
        <w:numPr>
          <w:ilvl w:val="0"/>
          <w:numId w:val="43"/>
        </w:numPr>
        <w:ind w:left="0" w:firstLine="0"/>
        <w:jc w:val="both"/>
      </w:pPr>
      <w:r w:rsidRPr="00572489">
        <w:t> развитие психических познавательных процессов: различных видов памяти, внимания, зрительного восприятия, воображения;</w:t>
      </w:r>
    </w:p>
    <w:p w:rsidR="00673F4E" w:rsidRPr="00572489" w:rsidRDefault="00673F4E" w:rsidP="00673F4E">
      <w:pPr>
        <w:numPr>
          <w:ilvl w:val="0"/>
          <w:numId w:val="43"/>
        </w:numPr>
        <w:ind w:left="0" w:firstLine="0"/>
        <w:jc w:val="both"/>
      </w:pPr>
      <w:r w:rsidRPr="00572489">
        <w:t> 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673F4E" w:rsidRPr="00572489" w:rsidRDefault="00673F4E" w:rsidP="00673F4E">
      <w:pPr>
        <w:numPr>
          <w:ilvl w:val="0"/>
          <w:numId w:val="43"/>
        </w:numPr>
        <w:ind w:left="0" w:firstLine="0"/>
        <w:jc w:val="both"/>
      </w:pPr>
      <w:r w:rsidRPr="00572489">
        <w:t> формирование навыков творческого мышления и развитие умения решать нестандартные задачи;</w:t>
      </w:r>
    </w:p>
    <w:p w:rsidR="00673F4E" w:rsidRPr="00572489" w:rsidRDefault="00673F4E" w:rsidP="00673F4E">
      <w:pPr>
        <w:numPr>
          <w:ilvl w:val="0"/>
          <w:numId w:val="43"/>
        </w:numPr>
        <w:ind w:left="0" w:firstLine="0"/>
        <w:jc w:val="both"/>
      </w:pPr>
      <w:r w:rsidRPr="00572489">
        <w:t> развитие познавательной активности и самостоятельной мыслительной деятельности учащихся;</w:t>
      </w:r>
    </w:p>
    <w:p w:rsidR="00673F4E" w:rsidRPr="00572489" w:rsidRDefault="00673F4E" w:rsidP="00673F4E">
      <w:pPr>
        <w:numPr>
          <w:ilvl w:val="0"/>
          <w:numId w:val="43"/>
        </w:numPr>
        <w:ind w:left="0" w:firstLine="0"/>
        <w:jc w:val="both"/>
      </w:pPr>
      <w:r w:rsidRPr="00572489">
        <w:t> 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73F4E" w:rsidRDefault="00673F4E" w:rsidP="00673F4E">
      <w:pPr>
        <w:numPr>
          <w:ilvl w:val="0"/>
          <w:numId w:val="43"/>
        </w:numPr>
        <w:ind w:left="0" w:firstLine="0"/>
        <w:jc w:val="both"/>
      </w:pPr>
      <w:r w:rsidRPr="00572489">
        <w:t> 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C44D36" w:rsidRDefault="00C96EF4" w:rsidP="00C44D36">
      <w:pPr>
        <w:spacing w:line="276" w:lineRule="auto"/>
        <w:rPr>
          <w:b/>
        </w:rPr>
      </w:pPr>
      <w:r w:rsidRPr="00C44D36">
        <w:rPr>
          <w:b/>
        </w:rPr>
        <w:t>Особенности содержания и организации учебной деятельности школьников</w:t>
      </w:r>
    </w:p>
    <w:p w:rsidR="00C96EF4" w:rsidRPr="00C44D36" w:rsidRDefault="00C96EF4" w:rsidP="00C44D36">
      <w:pPr>
        <w:spacing w:line="276" w:lineRule="auto"/>
        <w:ind w:firstLine="360"/>
        <w:rPr>
          <w:b/>
        </w:rPr>
      </w:pPr>
      <w:r w:rsidRPr="0076648E">
        <w:t>Курс «</w:t>
      </w:r>
      <w:r w:rsidR="00673F4E">
        <w:t>Клуб сильных</w:t>
      </w:r>
      <w:r w:rsidRPr="0076648E">
        <w:t>»</w:t>
      </w:r>
      <w:r w:rsidR="00673F4E">
        <w:t xml:space="preserve"> </w:t>
      </w:r>
      <w:r w:rsidRPr="000B0A0D">
        <w:t>вносит существенный вклад в формирование информационной культуры младших школьников; они осваивают различные способы получения информации, используя алгоритмы, модели, схемы и др. </w:t>
      </w:r>
      <w:r w:rsidRPr="0070751B">
        <w:t>Для того чтобы занятия были интересны и не утомляли дете</w:t>
      </w:r>
      <w:r>
        <w:t xml:space="preserve">й, предусмотрена </w:t>
      </w:r>
      <w:r w:rsidRPr="0070751B">
        <w:t xml:space="preserve">смена видов деятельности: познавательная, игровая, творческая, исследовательская и др. </w:t>
      </w:r>
    </w:p>
    <w:p w:rsidR="00C96EF4" w:rsidRDefault="00C96EF4" w:rsidP="00C44D36">
      <w:pPr>
        <w:pStyle w:val="23"/>
        <w:widowControl w:val="0"/>
        <w:spacing w:after="0" w:line="276" w:lineRule="auto"/>
        <w:ind w:left="0" w:firstLine="360"/>
        <w:jc w:val="both"/>
      </w:pPr>
      <w:r w:rsidRPr="00563225">
        <w:t>В основе методики преподавания курса “</w:t>
      </w:r>
      <w:r>
        <w:t>Я познаю мир</w:t>
      </w:r>
      <w:r w:rsidRPr="00563225">
        <w:t xml:space="preserve">” лежит </w:t>
      </w:r>
      <w:r w:rsidRPr="00186BEA">
        <w:rPr>
          <w:b/>
        </w:rPr>
        <w:t>проблемно-поисковый подход</w:t>
      </w:r>
      <w:r w:rsidRPr="00563225">
        <w:t xml:space="preserve">, обеспечивающий реализацию развивающих задач </w:t>
      </w:r>
      <w:r>
        <w:t>дан</w:t>
      </w:r>
      <w:r w:rsidRPr="00563225">
        <w:t xml:space="preserve">ного предмета. При этом используются разнообразные методы и формы обучения с применением системы средств, составляющих единый учебно-методический комплекс. Учащиеся ведут наблюдения явлений природы и общественной жизни, </w:t>
      </w:r>
      <w:r w:rsidR="005240C9">
        <w:t>решают практические и</w:t>
      </w:r>
      <w:r w:rsidRPr="00563225">
        <w:t xml:space="preserve"> творческие задания. Проводятся дидактические и ролевые игры, моделирование объектов и явлений окружающего мира</w:t>
      </w:r>
      <w:r>
        <w:t xml:space="preserve">.  </w:t>
      </w:r>
    </w:p>
    <w:p w:rsidR="00673F4E" w:rsidRPr="00572489" w:rsidRDefault="00673F4E" w:rsidP="00673F4E">
      <w:pPr>
        <w:ind w:firstLine="567"/>
        <w:jc w:val="center"/>
      </w:pPr>
      <w:r w:rsidRPr="00572489">
        <w:rPr>
          <w:b/>
        </w:rPr>
        <w:t>Структуру программы представляют три блока</w:t>
      </w:r>
      <w:r w:rsidRPr="00572489">
        <w:t>:</w:t>
      </w:r>
    </w:p>
    <w:p w:rsidR="00673F4E" w:rsidRPr="00572489" w:rsidRDefault="00673F4E" w:rsidP="00673F4E">
      <w:pPr>
        <w:numPr>
          <w:ilvl w:val="0"/>
          <w:numId w:val="41"/>
        </w:numPr>
        <w:tabs>
          <w:tab w:val="left" w:pos="0"/>
        </w:tabs>
        <w:ind w:left="0" w:firstLine="0"/>
        <w:jc w:val="both"/>
      </w:pPr>
      <w:r w:rsidRPr="00572489">
        <w:t xml:space="preserve">блок по развитию кругозора (русский язык, математика, окружающий мир), </w:t>
      </w:r>
    </w:p>
    <w:p w:rsidR="00673F4E" w:rsidRPr="00572489" w:rsidRDefault="00673F4E" w:rsidP="00673F4E">
      <w:pPr>
        <w:numPr>
          <w:ilvl w:val="0"/>
          <w:numId w:val="41"/>
        </w:numPr>
        <w:ind w:left="0" w:firstLine="0"/>
        <w:jc w:val="both"/>
      </w:pPr>
      <w:r w:rsidRPr="00572489">
        <w:t>блок по развитию интеллектуальных способностей,</w:t>
      </w:r>
    </w:p>
    <w:p w:rsidR="00673F4E" w:rsidRPr="00572489" w:rsidRDefault="00673F4E" w:rsidP="00673F4E">
      <w:pPr>
        <w:numPr>
          <w:ilvl w:val="0"/>
          <w:numId w:val="41"/>
        </w:numPr>
        <w:ind w:left="0" w:firstLine="0"/>
        <w:jc w:val="both"/>
      </w:pPr>
      <w:r w:rsidRPr="00572489">
        <w:lastRenderedPageBreak/>
        <w:t xml:space="preserve">блок по развитию аффективной сферы, способствующий, развитию творческого потенциала личности ребенка. </w:t>
      </w:r>
    </w:p>
    <w:p w:rsidR="00673F4E" w:rsidRPr="00FA4AC9" w:rsidRDefault="00441A81" w:rsidP="008E2B1A">
      <w:pPr>
        <w:jc w:val="center"/>
        <w:rPr>
          <w:b/>
          <w:sz w:val="28"/>
          <w:szCs w:val="28"/>
        </w:rPr>
      </w:pPr>
      <w:proofErr w:type="gramStart"/>
      <w:r w:rsidRPr="00FA4AC9">
        <w:rPr>
          <w:b/>
          <w:sz w:val="28"/>
          <w:szCs w:val="28"/>
          <w:lang w:val="en-US"/>
        </w:rPr>
        <w:t>I</w:t>
      </w:r>
      <w:r w:rsidRPr="00FA4AC9">
        <w:rPr>
          <w:b/>
          <w:sz w:val="28"/>
          <w:szCs w:val="28"/>
        </w:rPr>
        <w:t xml:space="preserve"> .</w:t>
      </w:r>
      <w:proofErr w:type="gramEnd"/>
      <w:r w:rsidRPr="00FA4AC9">
        <w:rPr>
          <w:b/>
          <w:sz w:val="28"/>
          <w:szCs w:val="28"/>
        </w:rPr>
        <w:t xml:space="preserve"> </w:t>
      </w:r>
      <w:r w:rsidR="008E2B1A" w:rsidRPr="00FA4AC9">
        <w:rPr>
          <w:b/>
          <w:sz w:val="28"/>
          <w:szCs w:val="28"/>
        </w:rPr>
        <w:t>Планируемые результаты</w:t>
      </w:r>
      <w:r w:rsidR="00673F4E" w:rsidRPr="00FA4AC9">
        <w:rPr>
          <w:b/>
          <w:sz w:val="28"/>
          <w:szCs w:val="28"/>
        </w:rPr>
        <w:t>:</w:t>
      </w:r>
    </w:p>
    <w:p w:rsidR="00673F4E" w:rsidRPr="00572489" w:rsidRDefault="00673F4E" w:rsidP="00673F4E">
      <w:pPr>
        <w:ind w:firstLine="567"/>
        <w:jc w:val="both"/>
        <w:rPr>
          <w:b/>
        </w:rPr>
      </w:pPr>
      <w:r w:rsidRPr="00572489">
        <w:rPr>
          <w:b/>
        </w:rPr>
        <w:t>Познавательные способности:</w:t>
      </w:r>
    </w:p>
    <w:p w:rsidR="00673F4E" w:rsidRPr="00572489" w:rsidRDefault="00673F4E" w:rsidP="00673F4E">
      <w:pPr>
        <w:jc w:val="both"/>
      </w:pPr>
      <w:r w:rsidRPr="00572489">
        <w:t xml:space="preserve">Владение большим объёмом информации. Богатый словарный запас. Перенос усвоенного знания на новый материал. Установление причинно-следственных связей. Умение делать выводы. Использование путей поиска информации. Умение оценивать как сам процесс деятельности, так и его результат. Умение рассуждать. Построение гипотез. Критичность мышления. Высокая любознательность. </w:t>
      </w:r>
    </w:p>
    <w:p w:rsidR="00673F4E" w:rsidRPr="00572489" w:rsidRDefault="00673F4E" w:rsidP="00673F4E">
      <w:pPr>
        <w:ind w:firstLine="567"/>
        <w:jc w:val="both"/>
        <w:rPr>
          <w:b/>
        </w:rPr>
      </w:pPr>
      <w:r w:rsidRPr="00572489">
        <w:rPr>
          <w:b/>
        </w:rPr>
        <w:t>Творческие способности:</w:t>
      </w:r>
    </w:p>
    <w:p w:rsidR="00673F4E" w:rsidRPr="00572489" w:rsidRDefault="00673F4E" w:rsidP="00673F4E">
      <w:pPr>
        <w:jc w:val="both"/>
      </w:pPr>
      <w:r w:rsidRPr="00572489">
        <w:t xml:space="preserve">Способность рисковать. Дивергентное мышление. Гибкость мышления и действий. Способность высказывать оригинальные идеи. Богатое воображение. Развитие интуиции. </w:t>
      </w:r>
    </w:p>
    <w:p w:rsidR="00673F4E" w:rsidRPr="00572489" w:rsidRDefault="00673F4E" w:rsidP="00673F4E">
      <w:pPr>
        <w:ind w:firstLine="567"/>
        <w:jc w:val="both"/>
      </w:pPr>
      <w:r w:rsidRPr="00572489">
        <w:rPr>
          <w:b/>
        </w:rPr>
        <w:t>Особенности эмоциональной сферы</w:t>
      </w:r>
      <w:r w:rsidRPr="00572489">
        <w:t>:</w:t>
      </w:r>
    </w:p>
    <w:p w:rsidR="00CD476A" w:rsidRPr="00FA4AC9" w:rsidRDefault="00673F4E" w:rsidP="00441A81">
      <w:pPr>
        <w:jc w:val="both"/>
      </w:pPr>
      <w:r w:rsidRPr="00572489">
        <w:t>Реалистическая «Я» – концепция. Уважение к другим. Толерантность. Склонность к самоанализу. Настойчивость в выполнении задания.  Чуткость</w:t>
      </w:r>
      <w:r>
        <w:t xml:space="preserve"> к анализу нравственных проблем.</w:t>
      </w:r>
    </w:p>
    <w:p w:rsidR="00441A81" w:rsidRPr="00572489" w:rsidRDefault="00441A81" w:rsidP="00441A81">
      <w:pPr>
        <w:jc w:val="center"/>
        <w:rPr>
          <w:b/>
          <w:bCs/>
        </w:rPr>
      </w:pPr>
      <w:r w:rsidRPr="00572489">
        <w:rPr>
          <w:b/>
          <w:bCs/>
        </w:rPr>
        <w:t>Прогноз результативности</w:t>
      </w:r>
    </w:p>
    <w:p w:rsidR="00441A81" w:rsidRPr="00572489" w:rsidRDefault="00441A81" w:rsidP="00441A81">
      <w:pPr>
        <w:jc w:val="both"/>
        <w:rPr>
          <w:bCs/>
        </w:rPr>
      </w:pPr>
      <w:r w:rsidRPr="00572489">
        <w:rPr>
          <w:bCs/>
        </w:rPr>
        <w:t>- совершенствование и повышение качества знаний и умений учащихся, умений применять их в нестандартных ситуациях;</w:t>
      </w:r>
    </w:p>
    <w:p w:rsidR="00441A81" w:rsidRPr="00572489" w:rsidRDefault="00441A81" w:rsidP="00441A81">
      <w:pPr>
        <w:jc w:val="both"/>
        <w:rPr>
          <w:bCs/>
        </w:rPr>
      </w:pPr>
      <w:r w:rsidRPr="00572489">
        <w:rPr>
          <w:bCs/>
        </w:rPr>
        <w:t>- развитие общей эрудиции детей, расширение их кругозора;</w:t>
      </w:r>
    </w:p>
    <w:p w:rsidR="00441A81" w:rsidRPr="00572489" w:rsidRDefault="00441A81" w:rsidP="00441A81">
      <w:pPr>
        <w:jc w:val="both"/>
        <w:rPr>
          <w:bCs/>
        </w:rPr>
      </w:pPr>
      <w:r w:rsidRPr="00572489">
        <w:rPr>
          <w:bCs/>
        </w:rPr>
        <w:t>- развитие творческого и логического мышления учащихся;</w:t>
      </w:r>
    </w:p>
    <w:p w:rsidR="00441A81" w:rsidRPr="00572489" w:rsidRDefault="00441A81" w:rsidP="00441A81">
      <w:pPr>
        <w:ind w:firstLine="708"/>
        <w:jc w:val="both"/>
        <w:rPr>
          <w:bCs/>
        </w:rPr>
      </w:pPr>
      <w:r w:rsidRPr="00572489">
        <w:rPr>
          <w:bCs/>
        </w:rPr>
        <w:t>После изучения курса программы учащиеся должны уметь:</w:t>
      </w:r>
    </w:p>
    <w:p w:rsidR="00441A81" w:rsidRPr="00572489" w:rsidRDefault="00441A81" w:rsidP="00441A81">
      <w:pPr>
        <w:numPr>
          <w:ilvl w:val="0"/>
          <w:numId w:val="42"/>
        </w:numPr>
        <w:ind w:hanging="720"/>
        <w:jc w:val="both"/>
        <w:rPr>
          <w:bCs/>
        </w:rPr>
      </w:pPr>
      <w:r w:rsidRPr="00572489">
        <w:rPr>
          <w:bCs/>
        </w:rPr>
        <w:t>воспринимать и осмысливать полученную информацию, владеть способами обработки данной информации;</w:t>
      </w:r>
    </w:p>
    <w:p w:rsidR="00441A81" w:rsidRPr="00572489" w:rsidRDefault="00441A81" w:rsidP="00441A81">
      <w:pPr>
        <w:numPr>
          <w:ilvl w:val="0"/>
          <w:numId w:val="42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572489">
        <w:rPr>
          <w:bCs/>
        </w:rPr>
        <w:t>определять учебную задачу;</w:t>
      </w:r>
    </w:p>
    <w:p w:rsidR="00441A81" w:rsidRPr="00572489" w:rsidRDefault="00441A81" w:rsidP="00441A81">
      <w:pPr>
        <w:numPr>
          <w:ilvl w:val="0"/>
          <w:numId w:val="42"/>
        </w:numPr>
        <w:ind w:hanging="720"/>
        <w:jc w:val="both"/>
        <w:rPr>
          <w:bCs/>
        </w:rPr>
      </w:pPr>
      <w:r w:rsidRPr="00572489">
        <w:rPr>
          <w:bCs/>
        </w:rPr>
        <w:t>ясно и последовательно излагать свои мысли, аргументировано доказывать свою точку зрения;</w:t>
      </w:r>
    </w:p>
    <w:p w:rsidR="00441A81" w:rsidRPr="00572489" w:rsidRDefault="00441A81" w:rsidP="00441A81">
      <w:pPr>
        <w:numPr>
          <w:ilvl w:val="0"/>
          <w:numId w:val="42"/>
        </w:numPr>
        <w:ind w:hanging="720"/>
        <w:jc w:val="both"/>
        <w:rPr>
          <w:bCs/>
        </w:rPr>
      </w:pPr>
      <w:r w:rsidRPr="00572489">
        <w:rPr>
          <w:bCs/>
        </w:rPr>
        <w:t>владеть своим вниманием;</w:t>
      </w:r>
    </w:p>
    <w:p w:rsidR="00441A81" w:rsidRPr="00572489" w:rsidRDefault="00441A81" w:rsidP="00441A81">
      <w:pPr>
        <w:numPr>
          <w:ilvl w:val="0"/>
          <w:numId w:val="42"/>
        </w:numPr>
        <w:tabs>
          <w:tab w:val="clear" w:pos="720"/>
        </w:tabs>
        <w:ind w:left="709" w:hanging="709"/>
        <w:jc w:val="both"/>
        <w:rPr>
          <w:bCs/>
        </w:rPr>
      </w:pPr>
      <w:r w:rsidRPr="00572489">
        <w:rPr>
          <w:bCs/>
        </w:rPr>
        <w:t>сознательно управлять своей памятью и регулировать ее проявления, владеть рациональными приемами запоминания;</w:t>
      </w:r>
    </w:p>
    <w:p w:rsidR="00441A81" w:rsidRPr="00572489" w:rsidRDefault="00441A81" w:rsidP="00441A81">
      <w:pPr>
        <w:numPr>
          <w:ilvl w:val="0"/>
          <w:numId w:val="42"/>
        </w:numPr>
        <w:ind w:hanging="720"/>
        <w:jc w:val="both"/>
        <w:rPr>
          <w:bCs/>
        </w:rPr>
      </w:pPr>
      <w:r w:rsidRPr="00572489">
        <w:rPr>
          <w:bCs/>
        </w:rPr>
        <w:t>владеть навыками поисковой и исследовательской деятельности</w:t>
      </w:r>
    </w:p>
    <w:p w:rsidR="00441A81" w:rsidRPr="00572489" w:rsidRDefault="00441A81" w:rsidP="00441A81">
      <w:pPr>
        <w:numPr>
          <w:ilvl w:val="0"/>
          <w:numId w:val="42"/>
        </w:numPr>
        <w:ind w:hanging="720"/>
        <w:jc w:val="both"/>
        <w:rPr>
          <w:bCs/>
        </w:rPr>
      </w:pPr>
      <w:r w:rsidRPr="00572489">
        <w:rPr>
          <w:bCs/>
        </w:rPr>
        <w:t>использовать основные приемы мыслительной деятельности;</w:t>
      </w:r>
    </w:p>
    <w:p w:rsidR="00441A81" w:rsidRPr="00572489" w:rsidRDefault="00441A81" w:rsidP="00441A81">
      <w:pPr>
        <w:numPr>
          <w:ilvl w:val="0"/>
          <w:numId w:val="42"/>
        </w:numPr>
        <w:ind w:hanging="720"/>
        <w:jc w:val="both"/>
        <w:rPr>
          <w:bCs/>
        </w:rPr>
      </w:pPr>
      <w:r w:rsidRPr="00572489">
        <w:rPr>
          <w:bCs/>
        </w:rPr>
        <w:t>самостоятельно мыслить и творчески работать;</w:t>
      </w:r>
    </w:p>
    <w:p w:rsidR="00441A81" w:rsidRPr="00572489" w:rsidRDefault="00441A81" w:rsidP="00441A81">
      <w:pPr>
        <w:numPr>
          <w:ilvl w:val="0"/>
          <w:numId w:val="42"/>
        </w:numPr>
        <w:ind w:hanging="720"/>
        <w:jc w:val="both"/>
        <w:rPr>
          <w:bCs/>
        </w:rPr>
      </w:pPr>
      <w:r w:rsidRPr="00572489">
        <w:rPr>
          <w:bCs/>
        </w:rPr>
        <w:t>владеть нормами нравственных и межличностных отношений.</w:t>
      </w:r>
    </w:p>
    <w:p w:rsidR="00441A81" w:rsidRPr="00441A81" w:rsidRDefault="00441A81" w:rsidP="00441A81">
      <w:pPr>
        <w:jc w:val="both"/>
      </w:pPr>
    </w:p>
    <w:p w:rsidR="00F632A6" w:rsidRPr="00FA4AC9" w:rsidRDefault="00441A81" w:rsidP="00C96EF4">
      <w:pPr>
        <w:spacing w:line="276" w:lineRule="auto"/>
        <w:jc w:val="center"/>
        <w:rPr>
          <w:b/>
          <w:sz w:val="28"/>
          <w:szCs w:val="28"/>
        </w:rPr>
      </w:pPr>
      <w:r w:rsidRPr="00FA4AC9">
        <w:rPr>
          <w:b/>
          <w:bCs/>
          <w:sz w:val="28"/>
          <w:szCs w:val="28"/>
          <w:lang w:val="en-US"/>
        </w:rPr>
        <w:t>II</w:t>
      </w:r>
      <w:r w:rsidRPr="00FA4AC9">
        <w:rPr>
          <w:b/>
          <w:bCs/>
          <w:sz w:val="28"/>
          <w:szCs w:val="28"/>
        </w:rPr>
        <w:t xml:space="preserve">. </w:t>
      </w:r>
      <w:r w:rsidR="00F632A6" w:rsidRPr="00FA4AC9">
        <w:rPr>
          <w:b/>
          <w:bCs/>
          <w:sz w:val="28"/>
          <w:szCs w:val="28"/>
        </w:rPr>
        <w:t xml:space="preserve">Содержание </w:t>
      </w:r>
      <w:r w:rsidR="00C96EF4" w:rsidRPr="00FA4AC9">
        <w:rPr>
          <w:b/>
          <w:bCs/>
          <w:sz w:val="28"/>
          <w:szCs w:val="28"/>
        </w:rPr>
        <w:t>курса</w:t>
      </w:r>
    </w:p>
    <w:p w:rsidR="004360F6" w:rsidRDefault="004360F6" w:rsidP="004360F6">
      <w:pPr>
        <w:pStyle w:val="aa"/>
        <w:ind w:firstLine="567"/>
        <w:jc w:val="both"/>
      </w:pPr>
      <w:r w:rsidRPr="00776456">
        <w:t xml:space="preserve">Рабочая программа </w:t>
      </w:r>
      <w:r>
        <w:t xml:space="preserve">занятий внеурочной деятельность «Клуб Сильных» </w:t>
      </w:r>
      <w:r w:rsidRPr="00776456">
        <w:t xml:space="preserve">рассчитана на </w:t>
      </w:r>
      <w:r>
        <w:t>33 часа; 1 час</w:t>
      </w:r>
      <w:r w:rsidRPr="00776456">
        <w:t xml:space="preserve"> в неделю</w:t>
      </w:r>
      <w:r>
        <w:t xml:space="preserve"> для учеников 1 класса.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080"/>
        <w:gridCol w:w="1418"/>
      </w:tblGrid>
      <w:tr w:rsidR="00441A81" w:rsidTr="00441A81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441A81" w:rsidRPr="00F30174" w:rsidRDefault="00441A81" w:rsidP="00830D6F"/>
        </w:tc>
        <w:tc>
          <w:tcPr>
            <w:tcW w:w="8080" w:type="dxa"/>
            <w:tcBorders>
              <w:top w:val="single" w:sz="4" w:space="0" w:color="auto"/>
            </w:tcBorders>
          </w:tcPr>
          <w:p w:rsidR="00441A81" w:rsidRPr="00F30174" w:rsidRDefault="00441A81" w:rsidP="00830D6F">
            <w:r>
              <w:t>Название темы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441A81" w:rsidRPr="00F30174" w:rsidRDefault="00441A81" w:rsidP="00830D6F">
            <w:r>
              <w:t>В</w:t>
            </w:r>
            <w:r w:rsidRPr="00F30174">
              <w:t>сего</w:t>
            </w:r>
          </w:p>
          <w:p w:rsidR="00441A81" w:rsidRPr="00F30174" w:rsidRDefault="00441A81" w:rsidP="00830D6F"/>
        </w:tc>
      </w:tr>
      <w:tr w:rsidR="00441A81" w:rsidTr="00441A81">
        <w:trPr>
          <w:trHeight w:val="375"/>
        </w:trPr>
        <w:tc>
          <w:tcPr>
            <w:tcW w:w="567" w:type="dxa"/>
          </w:tcPr>
          <w:p w:rsidR="00441A81" w:rsidRPr="00F30174" w:rsidRDefault="00441A81" w:rsidP="00452F4D"/>
        </w:tc>
        <w:tc>
          <w:tcPr>
            <w:tcW w:w="8080" w:type="dxa"/>
          </w:tcPr>
          <w:p w:rsidR="00441A81" w:rsidRPr="00F30174" w:rsidRDefault="00441A81" w:rsidP="00452F4D">
            <w:pPr>
              <w:rPr>
                <w:b/>
              </w:rPr>
            </w:pPr>
            <w:r w:rsidRPr="00F30174">
              <w:rPr>
                <w:b/>
              </w:rPr>
              <w:t>Как мы понимаем друг друга</w:t>
            </w:r>
            <w:r>
              <w:rPr>
                <w:b/>
              </w:rPr>
              <w:t>?</w:t>
            </w:r>
          </w:p>
        </w:tc>
        <w:tc>
          <w:tcPr>
            <w:tcW w:w="1418" w:type="dxa"/>
          </w:tcPr>
          <w:p w:rsidR="00441A81" w:rsidRPr="00F30174" w:rsidRDefault="00441A81" w:rsidP="00452F4D">
            <w:pPr>
              <w:rPr>
                <w:b/>
              </w:rPr>
            </w:pPr>
            <w:r>
              <w:rPr>
                <w:b/>
              </w:rPr>
              <w:t>7</w:t>
            </w:r>
            <w:r w:rsidRPr="00F30174">
              <w:rPr>
                <w:b/>
              </w:rPr>
              <w:t>ч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>
            <w:r>
              <w:t>1</w:t>
            </w:r>
          </w:p>
        </w:tc>
        <w:tc>
          <w:tcPr>
            <w:tcW w:w="8080" w:type="dxa"/>
          </w:tcPr>
          <w:p w:rsidR="00441A81" w:rsidRPr="00F30174" w:rsidRDefault="00441A81" w:rsidP="00830D6F">
            <w:r w:rsidRPr="00F30174">
              <w:t xml:space="preserve">Вводное занятие. </w:t>
            </w:r>
            <w:r>
              <w:t>Кто я? Я – ученик!</w:t>
            </w:r>
          </w:p>
        </w:tc>
        <w:tc>
          <w:tcPr>
            <w:tcW w:w="1418" w:type="dxa"/>
          </w:tcPr>
          <w:p w:rsidR="00441A81" w:rsidRPr="00F30174" w:rsidRDefault="00441A81" w:rsidP="00452F4D">
            <w:r w:rsidRPr="00F30174">
              <w:t>1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830D6F">
            <w:r>
              <w:t>2</w:t>
            </w:r>
          </w:p>
        </w:tc>
        <w:tc>
          <w:tcPr>
            <w:tcW w:w="8080" w:type="dxa"/>
          </w:tcPr>
          <w:p w:rsidR="00441A81" w:rsidRPr="00FA4AC9" w:rsidRDefault="00441A81" w:rsidP="00452F4D">
            <w:r>
              <w:t>Расскажу о себе. Расскажу о тебе.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1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>
            <w:r>
              <w:t>3</w:t>
            </w:r>
          </w:p>
        </w:tc>
        <w:tc>
          <w:tcPr>
            <w:tcW w:w="8080" w:type="dxa"/>
          </w:tcPr>
          <w:p w:rsidR="00441A81" w:rsidRDefault="00441A81" w:rsidP="00452F4D">
            <w:r>
              <w:t>Чем богат человек? (о характере)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1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>
            <w:r>
              <w:t>4</w:t>
            </w:r>
          </w:p>
        </w:tc>
        <w:tc>
          <w:tcPr>
            <w:tcW w:w="8080" w:type="dxa"/>
          </w:tcPr>
          <w:p w:rsidR="00441A81" w:rsidRPr="00F30174" w:rsidRDefault="00441A81" w:rsidP="00700891">
            <w:r>
              <w:t xml:space="preserve">Что такое информация? 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3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5</w:t>
            </w:r>
          </w:p>
        </w:tc>
        <w:tc>
          <w:tcPr>
            <w:tcW w:w="8080" w:type="dxa"/>
          </w:tcPr>
          <w:p w:rsidR="00441A81" w:rsidRDefault="00441A81" w:rsidP="00700891">
            <w:r>
              <w:t>В волшебной стране Зазеркалье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1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/>
        </w:tc>
        <w:tc>
          <w:tcPr>
            <w:tcW w:w="8080" w:type="dxa"/>
          </w:tcPr>
          <w:p w:rsidR="00441A81" w:rsidRPr="00F30174" w:rsidRDefault="00441A81" w:rsidP="00452F4D">
            <w:pPr>
              <w:rPr>
                <w:b/>
              </w:rPr>
            </w:pPr>
            <w:r w:rsidRPr="00F30174">
              <w:rPr>
                <w:b/>
              </w:rPr>
              <w:t>Как мы узнаём, что перед нами</w:t>
            </w:r>
            <w:r>
              <w:rPr>
                <w:b/>
              </w:rPr>
              <w:t>?</w:t>
            </w:r>
          </w:p>
        </w:tc>
        <w:tc>
          <w:tcPr>
            <w:tcW w:w="1418" w:type="dxa"/>
          </w:tcPr>
          <w:p w:rsidR="00441A81" w:rsidRPr="00F30174" w:rsidRDefault="00441A81" w:rsidP="006C250F">
            <w:pPr>
              <w:rPr>
                <w:b/>
              </w:rPr>
            </w:pPr>
            <w:r>
              <w:rPr>
                <w:b/>
              </w:rPr>
              <w:t>15</w:t>
            </w:r>
            <w:r w:rsidRPr="00F30174">
              <w:rPr>
                <w:b/>
              </w:rPr>
              <w:t>ч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>
            <w:r>
              <w:t>6</w:t>
            </w:r>
          </w:p>
        </w:tc>
        <w:tc>
          <w:tcPr>
            <w:tcW w:w="8080" w:type="dxa"/>
          </w:tcPr>
          <w:p w:rsidR="00441A81" w:rsidRPr="00441A81" w:rsidRDefault="00441A81" w:rsidP="00452F4D">
            <w:pPr>
              <w:rPr>
                <w:lang w:val="en-US"/>
              </w:rPr>
            </w:pPr>
            <w:r w:rsidRPr="00F30174">
              <w:t>Что за словом?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81" w:rsidRPr="00F30174" w:rsidRDefault="00441A81" w:rsidP="00452F4D">
            <w:r w:rsidRPr="00F30174">
              <w:t>1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>
            <w:r>
              <w:t>7</w:t>
            </w:r>
          </w:p>
        </w:tc>
        <w:tc>
          <w:tcPr>
            <w:tcW w:w="8080" w:type="dxa"/>
          </w:tcPr>
          <w:p w:rsidR="00441A81" w:rsidRPr="00F30174" w:rsidRDefault="00441A81" w:rsidP="00B02739">
            <w:r>
              <w:t xml:space="preserve"> Способы фиксации и передачи информации. Шифровки. Ребусы.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1A81" w:rsidRPr="00F30174" w:rsidRDefault="00441A81" w:rsidP="00452F4D">
            <w:r>
              <w:t>2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>
            <w:r>
              <w:t>8</w:t>
            </w:r>
          </w:p>
        </w:tc>
        <w:tc>
          <w:tcPr>
            <w:tcW w:w="8080" w:type="dxa"/>
          </w:tcPr>
          <w:p w:rsidR="00441A81" w:rsidRDefault="00441A81" w:rsidP="00452F4D">
            <w:r>
              <w:t>Думаем, считаем, отгадываем.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2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9</w:t>
            </w:r>
          </w:p>
        </w:tc>
        <w:tc>
          <w:tcPr>
            <w:tcW w:w="8080" w:type="dxa"/>
          </w:tcPr>
          <w:p w:rsidR="00441A81" w:rsidRDefault="00441A81" w:rsidP="00452F4D">
            <w:r>
              <w:t>Необычный дом – здесь живет задача в нём.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1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10</w:t>
            </w:r>
          </w:p>
        </w:tc>
        <w:tc>
          <w:tcPr>
            <w:tcW w:w="8080" w:type="dxa"/>
          </w:tcPr>
          <w:p w:rsidR="00441A81" w:rsidRDefault="00441A81" w:rsidP="00452F4D">
            <w:r>
              <w:t>Весёлые задачи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2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11</w:t>
            </w:r>
          </w:p>
        </w:tc>
        <w:tc>
          <w:tcPr>
            <w:tcW w:w="8080" w:type="dxa"/>
          </w:tcPr>
          <w:p w:rsidR="00441A81" w:rsidRDefault="00441A81" w:rsidP="00452F4D">
            <w:r>
              <w:t>Неожиданные задачи</w:t>
            </w:r>
          </w:p>
        </w:tc>
        <w:tc>
          <w:tcPr>
            <w:tcW w:w="1418" w:type="dxa"/>
          </w:tcPr>
          <w:p w:rsidR="00441A81" w:rsidRDefault="00441A81" w:rsidP="00452F4D">
            <w:r>
              <w:t>2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12</w:t>
            </w:r>
          </w:p>
        </w:tc>
        <w:tc>
          <w:tcPr>
            <w:tcW w:w="8080" w:type="dxa"/>
          </w:tcPr>
          <w:p w:rsidR="00441A81" w:rsidRDefault="00441A81" w:rsidP="00452F4D">
            <w:r>
              <w:t>Магия чисел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1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13</w:t>
            </w:r>
          </w:p>
        </w:tc>
        <w:tc>
          <w:tcPr>
            <w:tcW w:w="8080" w:type="dxa"/>
          </w:tcPr>
          <w:p w:rsidR="00441A81" w:rsidRDefault="00441A81" w:rsidP="00DF4D94">
            <w:r>
              <w:t>Магия фигур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4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/>
        </w:tc>
        <w:tc>
          <w:tcPr>
            <w:tcW w:w="8080" w:type="dxa"/>
            <w:tcBorders>
              <w:bottom w:val="single" w:sz="4" w:space="0" w:color="auto"/>
            </w:tcBorders>
          </w:tcPr>
          <w:p w:rsidR="00441A81" w:rsidRPr="00042C83" w:rsidRDefault="00441A81" w:rsidP="00452F4D">
            <w:pPr>
              <w:rPr>
                <w:b/>
              </w:rPr>
            </w:pPr>
            <w:r w:rsidRPr="00042C83">
              <w:rPr>
                <w:b/>
              </w:rPr>
              <w:t xml:space="preserve">                 Как ты узнаёшь мир</w:t>
            </w:r>
            <w:r>
              <w:rPr>
                <w:b/>
              </w:rPr>
              <w:t>?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41A81" w:rsidRPr="00042C83" w:rsidRDefault="00441A81" w:rsidP="008E2B1A">
            <w:pPr>
              <w:rPr>
                <w:b/>
              </w:rPr>
            </w:pPr>
            <w:r>
              <w:rPr>
                <w:b/>
              </w:rPr>
              <w:t>11</w:t>
            </w:r>
            <w:r w:rsidRPr="00042C83">
              <w:rPr>
                <w:b/>
              </w:rPr>
              <w:t>ч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>
            <w:r>
              <w:t>14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441A81" w:rsidRPr="00441A81" w:rsidRDefault="00441A81" w:rsidP="00DF4D94">
            <w:r>
              <w:t xml:space="preserve">Глаза и уши –помощники человека.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41A81" w:rsidRPr="00F30174" w:rsidRDefault="00441A81" w:rsidP="00452F4D">
            <w:r>
              <w:t>1ч</w:t>
            </w:r>
          </w:p>
        </w:tc>
      </w:tr>
      <w:tr w:rsidR="00441A81" w:rsidTr="00441A81">
        <w:tc>
          <w:tcPr>
            <w:tcW w:w="567" w:type="dxa"/>
          </w:tcPr>
          <w:p w:rsidR="00441A81" w:rsidRPr="00F30174" w:rsidRDefault="00441A81" w:rsidP="00452F4D">
            <w:r>
              <w:t>15</w:t>
            </w:r>
          </w:p>
        </w:tc>
        <w:tc>
          <w:tcPr>
            <w:tcW w:w="8080" w:type="dxa"/>
          </w:tcPr>
          <w:p w:rsidR="00441A81" w:rsidRPr="00042C83" w:rsidRDefault="00441A81" w:rsidP="00DF4D94">
            <w:r>
              <w:t>Память и ум – помощники человека.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2ч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16</w:t>
            </w:r>
          </w:p>
        </w:tc>
        <w:tc>
          <w:tcPr>
            <w:tcW w:w="8080" w:type="dxa"/>
          </w:tcPr>
          <w:p w:rsidR="00441A81" w:rsidRDefault="00441A81" w:rsidP="00DF4D94">
            <w:r>
              <w:t>Мои чувства.</w:t>
            </w:r>
          </w:p>
        </w:tc>
        <w:tc>
          <w:tcPr>
            <w:tcW w:w="1418" w:type="dxa"/>
          </w:tcPr>
          <w:p w:rsidR="00441A81" w:rsidRPr="00F30174" w:rsidRDefault="00441A81" w:rsidP="00452F4D">
            <w:r>
              <w:t>3 ч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17</w:t>
            </w:r>
          </w:p>
        </w:tc>
        <w:tc>
          <w:tcPr>
            <w:tcW w:w="8080" w:type="dxa"/>
          </w:tcPr>
          <w:p w:rsidR="00441A81" w:rsidRDefault="00441A81" w:rsidP="00DF4D94">
            <w:r>
              <w:t>Волшебные задачи</w:t>
            </w:r>
          </w:p>
        </w:tc>
        <w:tc>
          <w:tcPr>
            <w:tcW w:w="1418" w:type="dxa"/>
          </w:tcPr>
          <w:p w:rsidR="00441A81" w:rsidRDefault="00441A81" w:rsidP="00452F4D">
            <w:r>
              <w:t>2ч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18</w:t>
            </w:r>
          </w:p>
        </w:tc>
        <w:tc>
          <w:tcPr>
            <w:tcW w:w="8080" w:type="dxa"/>
          </w:tcPr>
          <w:p w:rsidR="00441A81" w:rsidRDefault="00441A81" w:rsidP="00DF4D94">
            <w:r>
              <w:t xml:space="preserve">«Изобретаем, придумываем, творим! </w:t>
            </w:r>
          </w:p>
        </w:tc>
        <w:tc>
          <w:tcPr>
            <w:tcW w:w="1418" w:type="dxa"/>
          </w:tcPr>
          <w:p w:rsidR="00441A81" w:rsidRDefault="00441A81" w:rsidP="00452F4D">
            <w:r>
              <w:t>1 ч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19</w:t>
            </w:r>
          </w:p>
        </w:tc>
        <w:tc>
          <w:tcPr>
            <w:tcW w:w="8080" w:type="dxa"/>
          </w:tcPr>
          <w:p w:rsidR="00441A81" w:rsidRDefault="00441A81" w:rsidP="00DF4D94">
            <w:r>
              <w:t>Что? Где? Когда?</w:t>
            </w:r>
          </w:p>
        </w:tc>
        <w:tc>
          <w:tcPr>
            <w:tcW w:w="1418" w:type="dxa"/>
          </w:tcPr>
          <w:p w:rsidR="00441A81" w:rsidRDefault="00441A81" w:rsidP="00452F4D">
            <w:r>
              <w:t>1 ч</w:t>
            </w:r>
          </w:p>
        </w:tc>
      </w:tr>
      <w:tr w:rsidR="00441A81" w:rsidTr="00441A81">
        <w:tc>
          <w:tcPr>
            <w:tcW w:w="567" w:type="dxa"/>
          </w:tcPr>
          <w:p w:rsidR="00441A81" w:rsidRDefault="00441A81" w:rsidP="00452F4D">
            <w:r>
              <w:t>20</w:t>
            </w:r>
          </w:p>
        </w:tc>
        <w:tc>
          <w:tcPr>
            <w:tcW w:w="8080" w:type="dxa"/>
          </w:tcPr>
          <w:p w:rsidR="00441A81" w:rsidRDefault="00441A81" w:rsidP="00DF4D94">
            <w:r>
              <w:t>Умники и умницы</w:t>
            </w:r>
          </w:p>
        </w:tc>
        <w:tc>
          <w:tcPr>
            <w:tcW w:w="1418" w:type="dxa"/>
          </w:tcPr>
          <w:p w:rsidR="00441A81" w:rsidRDefault="00441A81" w:rsidP="00452F4D">
            <w:r>
              <w:t>1ч</w:t>
            </w:r>
          </w:p>
        </w:tc>
      </w:tr>
    </w:tbl>
    <w:p w:rsidR="00673F4E" w:rsidRDefault="00673F4E" w:rsidP="00673F4E">
      <w:pPr>
        <w:jc w:val="center"/>
        <w:rPr>
          <w:b/>
          <w:bCs/>
        </w:rPr>
      </w:pPr>
    </w:p>
    <w:p w:rsidR="00441A81" w:rsidRPr="00673F4E" w:rsidRDefault="00441A81" w:rsidP="00441A81">
      <w:pPr>
        <w:jc w:val="both"/>
      </w:pPr>
    </w:p>
    <w:p w:rsidR="00441A81" w:rsidRPr="00FA4AC9" w:rsidRDefault="00441A81" w:rsidP="00441A81">
      <w:pPr>
        <w:spacing w:line="276" w:lineRule="auto"/>
        <w:jc w:val="center"/>
        <w:rPr>
          <w:b/>
          <w:sz w:val="28"/>
          <w:szCs w:val="28"/>
        </w:rPr>
      </w:pPr>
      <w:r w:rsidRPr="00FA4AC9">
        <w:rPr>
          <w:b/>
          <w:sz w:val="28"/>
          <w:szCs w:val="28"/>
          <w:lang w:val="en-US"/>
        </w:rPr>
        <w:t>III</w:t>
      </w:r>
      <w:r w:rsidRPr="00FA4AC9">
        <w:rPr>
          <w:b/>
          <w:sz w:val="28"/>
          <w:szCs w:val="28"/>
        </w:rPr>
        <w:t>. Календарно-тематическое планирование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992"/>
        <w:gridCol w:w="709"/>
        <w:gridCol w:w="4111"/>
      </w:tblGrid>
      <w:tr w:rsidR="00B67964" w:rsidTr="00B67964">
        <w:trPr>
          <w:trHeight w:val="465"/>
        </w:trPr>
        <w:tc>
          <w:tcPr>
            <w:tcW w:w="567" w:type="dxa"/>
            <w:tcBorders>
              <w:top w:val="single" w:sz="4" w:space="0" w:color="auto"/>
            </w:tcBorders>
          </w:tcPr>
          <w:p w:rsidR="00B67964" w:rsidRPr="00F30174" w:rsidRDefault="00B67964" w:rsidP="00E930A2"/>
        </w:tc>
        <w:tc>
          <w:tcPr>
            <w:tcW w:w="3686" w:type="dxa"/>
            <w:tcBorders>
              <w:top w:val="single" w:sz="4" w:space="0" w:color="auto"/>
            </w:tcBorders>
          </w:tcPr>
          <w:p w:rsidR="00B67964" w:rsidRPr="00F30174" w:rsidRDefault="00B67964" w:rsidP="00E930A2">
            <w:r>
              <w:t>Название темы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67964" w:rsidRPr="00F30174" w:rsidRDefault="00B67964" w:rsidP="00E930A2">
            <w:r>
              <w:t>В</w:t>
            </w:r>
            <w:r w:rsidRPr="00F30174">
              <w:t>сего</w:t>
            </w:r>
          </w:p>
          <w:p w:rsidR="00B67964" w:rsidRPr="00F30174" w:rsidRDefault="00B67964" w:rsidP="00E930A2"/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67964" w:rsidRDefault="00B67964" w:rsidP="00E930A2">
            <w: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</w:tcPr>
          <w:p w:rsidR="00B67964" w:rsidRDefault="00B67964" w:rsidP="00E930A2">
            <w:r>
              <w:t>Характеристика</w:t>
            </w:r>
          </w:p>
          <w:p w:rsidR="00B67964" w:rsidRPr="00F30174" w:rsidRDefault="00B67964" w:rsidP="00E930A2">
            <w:proofErr w:type="spellStart"/>
            <w:r>
              <w:t>деят-ти</w:t>
            </w:r>
            <w:proofErr w:type="spellEnd"/>
          </w:p>
        </w:tc>
      </w:tr>
      <w:tr w:rsidR="0007489D" w:rsidTr="00B67964">
        <w:trPr>
          <w:trHeight w:val="375"/>
        </w:trPr>
        <w:tc>
          <w:tcPr>
            <w:tcW w:w="567" w:type="dxa"/>
          </w:tcPr>
          <w:p w:rsidR="0007489D" w:rsidRPr="00F30174" w:rsidRDefault="0007489D" w:rsidP="00E930A2"/>
        </w:tc>
        <w:tc>
          <w:tcPr>
            <w:tcW w:w="3686" w:type="dxa"/>
          </w:tcPr>
          <w:p w:rsidR="0007489D" w:rsidRPr="00F30174" w:rsidRDefault="0007489D" w:rsidP="00E930A2">
            <w:pPr>
              <w:rPr>
                <w:b/>
              </w:rPr>
            </w:pPr>
            <w:r w:rsidRPr="00F30174">
              <w:rPr>
                <w:b/>
              </w:rPr>
              <w:t>Как мы понимаем друг друга</w:t>
            </w:r>
            <w:r>
              <w:rPr>
                <w:b/>
              </w:rPr>
              <w:t>?</w:t>
            </w:r>
          </w:p>
        </w:tc>
        <w:tc>
          <w:tcPr>
            <w:tcW w:w="992" w:type="dxa"/>
          </w:tcPr>
          <w:p w:rsidR="0007489D" w:rsidRPr="00F30174" w:rsidRDefault="0007489D" w:rsidP="00E930A2">
            <w:pPr>
              <w:rPr>
                <w:b/>
              </w:rPr>
            </w:pPr>
            <w:r>
              <w:rPr>
                <w:b/>
              </w:rPr>
              <w:t>7</w:t>
            </w:r>
            <w:r w:rsidRPr="00F30174">
              <w:rPr>
                <w:b/>
              </w:rPr>
              <w:t>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921D1F" w:rsidRDefault="0007489D" w:rsidP="00E930A2"/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07489D" w:rsidRPr="00921D1F" w:rsidRDefault="0007489D" w:rsidP="00E930A2">
            <w:r w:rsidRPr="00921D1F">
              <w:t xml:space="preserve">Познакомиться с педагогом и одноклассниками </w:t>
            </w:r>
          </w:p>
          <w:p w:rsidR="0007489D" w:rsidRPr="00921D1F" w:rsidRDefault="0007489D" w:rsidP="00E930A2">
            <w:r w:rsidRPr="00921D1F">
              <w:t>Представить себя</w:t>
            </w:r>
          </w:p>
          <w:p w:rsidR="0007489D" w:rsidRPr="00D82BFA" w:rsidRDefault="0007489D" w:rsidP="00E930A2">
            <w:r w:rsidRPr="00921D1F">
              <w:t>Познакомиться и обсудить</w:t>
            </w:r>
            <w:r>
              <w:t xml:space="preserve"> правила поведения в школе, </w:t>
            </w:r>
          </w:p>
          <w:p w:rsidR="0007489D" w:rsidRPr="00921D1F" w:rsidRDefault="0007489D" w:rsidP="00E930A2">
            <w:r w:rsidRPr="00921D1F">
              <w:t xml:space="preserve">Исходя из наших личных особенностей. </w:t>
            </w:r>
          </w:p>
          <w:p w:rsidR="0007489D" w:rsidRPr="00D82BFA" w:rsidRDefault="0007489D" w:rsidP="00E930A2">
            <w:pPr>
              <w:rPr>
                <w:b/>
              </w:rPr>
            </w:pPr>
            <w:r w:rsidRPr="00921D1F">
              <w:t>Понимание и способы сбора информации о себе и об окружающем мире. Способы работы с ней</w:t>
            </w:r>
          </w:p>
        </w:tc>
      </w:tr>
      <w:tr w:rsidR="0007489D" w:rsidTr="00B67964">
        <w:tc>
          <w:tcPr>
            <w:tcW w:w="567" w:type="dxa"/>
          </w:tcPr>
          <w:p w:rsidR="0007489D" w:rsidRPr="00F30174" w:rsidRDefault="0007489D" w:rsidP="00E930A2">
            <w:r>
              <w:t>1</w:t>
            </w:r>
          </w:p>
        </w:tc>
        <w:tc>
          <w:tcPr>
            <w:tcW w:w="3686" w:type="dxa"/>
          </w:tcPr>
          <w:p w:rsidR="0007489D" w:rsidRPr="00F30174" w:rsidRDefault="0007489D" w:rsidP="00E930A2">
            <w:r w:rsidRPr="00F30174">
              <w:t xml:space="preserve">Вводное занятие. </w:t>
            </w:r>
            <w:r>
              <w:t>Кто я? Я – ученик!</w:t>
            </w:r>
          </w:p>
        </w:tc>
        <w:tc>
          <w:tcPr>
            <w:tcW w:w="992" w:type="dxa"/>
          </w:tcPr>
          <w:p w:rsidR="0007489D" w:rsidRPr="00F30174" w:rsidRDefault="0007489D" w:rsidP="00E930A2">
            <w:r w:rsidRPr="00F30174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B67964">
        <w:tc>
          <w:tcPr>
            <w:tcW w:w="567" w:type="dxa"/>
          </w:tcPr>
          <w:p w:rsidR="0007489D" w:rsidRPr="00F30174" w:rsidRDefault="0007489D" w:rsidP="00E930A2">
            <w:r>
              <w:t>2</w:t>
            </w:r>
          </w:p>
        </w:tc>
        <w:tc>
          <w:tcPr>
            <w:tcW w:w="3686" w:type="dxa"/>
          </w:tcPr>
          <w:p w:rsidR="0007489D" w:rsidRDefault="0007489D" w:rsidP="00E930A2">
            <w:r>
              <w:t>Расскажу о себе. Расскажу о тебе.</w:t>
            </w:r>
          </w:p>
          <w:p w:rsidR="0007489D" w:rsidRPr="00F30174" w:rsidRDefault="0007489D" w:rsidP="00E930A2"/>
        </w:tc>
        <w:tc>
          <w:tcPr>
            <w:tcW w:w="992" w:type="dxa"/>
          </w:tcPr>
          <w:p w:rsidR="0007489D" w:rsidRPr="00F30174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B67964">
        <w:tc>
          <w:tcPr>
            <w:tcW w:w="567" w:type="dxa"/>
          </w:tcPr>
          <w:p w:rsidR="0007489D" w:rsidRPr="00F30174" w:rsidRDefault="0007489D" w:rsidP="00E930A2">
            <w:r>
              <w:t>3</w:t>
            </w:r>
          </w:p>
        </w:tc>
        <w:tc>
          <w:tcPr>
            <w:tcW w:w="3686" w:type="dxa"/>
          </w:tcPr>
          <w:p w:rsidR="0007489D" w:rsidRDefault="0007489D" w:rsidP="00E930A2">
            <w:r>
              <w:t>Чем богат человек? (о характере)</w:t>
            </w:r>
          </w:p>
        </w:tc>
        <w:tc>
          <w:tcPr>
            <w:tcW w:w="992" w:type="dxa"/>
          </w:tcPr>
          <w:p w:rsidR="0007489D" w:rsidRPr="00F30174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E03EFC">
        <w:tc>
          <w:tcPr>
            <w:tcW w:w="567" w:type="dxa"/>
          </w:tcPr>
          <w:p w:rsidR="0007489D" w:rsidRPr="00F30174" w:rsidRDefault="0007489D" w:rsidP="00E930A2">
            <w:r>
              <w:t>4</w:t>
            </w:r>
          </w:p>
        </w:tc>
        <w:tc>
          <w:tcPr>
            <w:tcW w:w="3686" w:type="dxa"/>
          </w:tcPr>
          <w:p w:rsidR="0007489D" w:rsidRPr="00F30174" w:rsidRDefault="0007489D" w:rsidP="00E930A2">
            <w:r>
              <w:t xml:space="preserve">Что такое информация? </w:t>
            </w:r>
          </w:p>
        </w:tc>
        <w:tc>
          <w:tcPr>
            <w:tcW w:w="992" w:type="dxa"/>
          </w:tcPr>
          <w:p w:rsidR="0007489D" w:rsidRPr="00F30174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E03EFC">
        <w:tc>
          <w:tcPr>
            <w:tcW w:w="567" w:type="dxa"/>
          </w:tcPr>
          <w:p w:rsidR="0007489D" w:rsidRDefault="0007489D" w:rsidP="00E930A2">
            <w:r>
              <w:t>5</w:t>
            </w:r>
          </w:p>
        </w:tc>
        <w:tc>
          <w:tcPr>
            <w:tcW w:w="3686" w:type="dxa"/>
          </w:tcPr>
          <w:p w:rsidR="0007489D" w:rsidRDefault="0007489D" w:rsidP="00E930A2">
            <w:r>
              <w:t>Что такое информация?</w:t>
            </w:r>
          </w:p>
        </w:tc>
        <w:tc>
          <w:tcPr>
            <w:tcW w:w="992" w:type="dxa"/>
          </w:tcPr>
          <w:p w:rsidR="0007489D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8D164C">
        <w:tc>
          <w:tcPr>
            <w:tcW w:w="567" w:type="dxa"/>
          </w:tcPr>
          <w:p w:rsidR="0007489D" w:rsidRDefault="0007489D" w:rsidP="00E930A2">
            <w:r>
              <w:t>6</w:t>
            </w:r>
          </w:p>
        </w:tc>
        <w:tc>
          <w:tcPr>
            <w:tcW w:w="3686" w:type="dxa"/>
          </w:tcPr>
          <w:p w:rsidR="0007489D" w:rsidRDefault="0007489D" w:rsidP="00E930A2">
            <w:r>
              <w:t>Что такое информация?</w:t>
            </w:r>
          </w:p>
        </w:tc>
        <w:tc>
          <w:tcPr>
            <w:tcW w:w="992" w:type="dxa"/>
          </w:tcPr>
          <w:p w:rsidR="0007489D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B67964">
        <w:tc>
          <w:tcPr>
            <w:tcW w:w="567" w:type="dxa"/>
          </w:tcPr>
          <w:p w:rsidR="0007489D" w:rsidRDefault="0007489D" w:rsidP="00E930A2">
            <w:r>
              <w:t>7</w:t>
            </w:r>
          </w:p>
        </w:tc>
        <w:tc>
          <w:tcPr>
            <w:tcW w:w="3686" w:type="dxa"/>
          </w:tcPr>
          <w:p w:rsidR="0007489D" w:rsidRDefault="0007489D" w:rsidP="00E930A2">
            <w:r>
              <w:t>В волшебной стране Зазеркалье</w:t>
            </w:r>
          </w:p>
        </w:tc>
        <w:tc>
          <w:tcPr>
            <w:tcW w:w="992" w:type="dxa"/>
          </w:tcPr>
          <w:p w:rsidR="0007489D" w:rsidRPr="00F30174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921D1F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89D" w:rsidRPr="00D82BFA" w:rsidRDefault="0007489D" w:rsidP="00E930A2"/>
        </w:tc>
      </w:tr>
      <w:tr w:rsidR="0007489D" w:rsidTr="00B67964">
        <w:tc>
          <w:tcPr>
            <w:tcW w:w="567" w:type="dxa"/>
          </w:tcPr>
          <w:p w:rsidR="0007489D" w:rsidRPr="00F30174" w:rsidRDefault="0007489D" w:rsidP="00E930A2"/>
        </w:tc>
        <w:tc>
          <w:tcPr>
            <w:tcW w:w="3686" w:type="dxa"/>
          </w:tcPr>
          <w:p w:rsidR="0007489D" w:rsidRPr="00F30174" w:rsidRDefault="0007489D" w:rsidP="00E930A2">
            <w:pPr>
              <w:rPr>
                <w:b/>
              </w:rPr>
            </w:pPr>
            <w:r w:rsidRPr="00F30174">
              <w:rPr>
                <w:b/>
              </w:rPr>
              <w:t>Как мы узнаём, что перед нами</w:t>
            </w:r>
            <w:r>
              <w:rPr>
                <w:b/>
              </w:rPr>
              <w:t>?</w:t>
            </w:r>
          </w:p>
        </w:tc>
        <w:tc>
          <w:tcPr>
            <w:tcW w:w="992" w:type="dxa"/>
          </w:tcPr>
          <w:p w:rsidR="0007489D" w:rsidRPr="00F30174" w:rsidRDefault="0007489D" w:rsidP="00E930A2">
            <w:pPr>
              <w:rPr>
                <w:b/>
              </w:rPr>
            </w:pPr>
            <w:r>
              <w:rPr>
                <w:b/>
              </w:rPr>
              <w:t>15</w:t>
            </w:r>
            <w:r w:rsidRPr="00F30174">
              <w:rPr>
                <w:b/>
              </w:rPr>
              <w:t>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F4D94" w:rsidRDefault="0007489D" w:rsidP="00E930A2"/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489D" w:rsidRDefault="0007489D" w:rsidP="00E930A2">
            <w:r w:rsidRPr="00921D1F">
              <w:t xml:space="preserve">Называть </w:t>
            </w:r>
            <w:r w:rsidRPr="00D82BFA">
              <w:t>окр</w:t>
            </w:r>
            <w:r>
              <w:t>ужающие предметы и их признаки</w:t>
            </w:r>
          </w:p>
          <w:p w:rsidR="0007489D" w:rsidRDefault="0007489D" w:rsidP="00E930A2"/>
          <w:p w:rsidR="0007489D" w:rsidRPr="00D82BFA" w:rsidRDefault="0007489D" w:rsidP="00E930A2">
            <w:r w:rsidRPr="00DF4D94">
              <w:t>Различать</w:t>
            </w:r>
            <w:r w:rsidRPr="00D82BFA">
              <w:t xml:space="preserve"> предметы и </w:t>
            </w:r>
            <w:r w:rsidRPr="00DF4D94">
              <w:t>выделять</w:t>
            </w:r>
            <w:r>
              <w:t xml:space="preserve"> их признаки, способы записей информации</w:t>
            </w:r>
          </w:p>
        </w:tc>
      </w:tr>
      <w:tr w:rsidR="0007489D" w:rsidTr="00B67964">
        <w:tc>
          <w:tcPr>
            <w:tcW w:w="567" w:type="dxa"/>
          </w:tcPr>
          <w:p w:rsidR="0007489D" w:rsidRPr="00F30174" w:rsidRDefault="0007489D" w:rsidP="00E930A2">
            <w:r>
              <w:t>8</w:t>
            </w:r>
          </w:p>
        </w:tc>
        <w:tc>
          <w:tcPr>
            <w:tcW w:w="3686" w:type="dxa"/>
          </w:tcPr>
          <w:p w:rsidR="0007489D" w:rsidRDefault="0007489D" w:rsidP="00E930A2">
            <w:r w:rsidRPr="00F30174">
              <w:t>Что за словом?</w:t>
            </w:r>
          </w:p>
          <w:p w:rsidR="0007489D" w:rsidRPr="00F30174" w:rsidRDefault="0007489D" w:rsidP="00E930A2"/>
        </w:tc>
        <w:tc>
          <w:tcPr>
            <w:tcW w:w="992" w:type="dxa"/>
            <w:tcBorders>
              <w:bottom w:val="single" w:sz="4" w:space="0" w:color="auto"/>
            </w:tcBorders>
          </w:tcPr>
          <w:p w:rsidR="0007489D" w:rsidRPr="00F30174" w:rsidRDefault="0007489D" w:rsidP="00E930A2">
            <w:r w:rsidRPr="00F30174"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E23519">
        <w:tc>
          <w:tcPr>
            <w:tcW w:w="567" w:type="dxa"/>
          </w:tcPr>
          <w:p w:rsidR="0007489D" w:rsidRPr="00F30174" w:rsidRDefault="0007489D" w:rsidP="00E930A2">
            <w:r>
              <w:t>9</w:t>
            </w:r>
          </w:p>
        </w:tc>
        <w:tc>
          <w:tcPr>
            <w:tcW w:w="3686" w:type="dxa"/>
          </w:tcPr>
          <w:p w:rsidR="0007489D" w:rsidRPr="00F30174" w:rsidRDefault="0007489D" w:rsidP="00E930A2">
            <w:r>
              <w:t xml:space="preserve"> Способы фиксации и передачи информации. Шифровки. Ребусы.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489D" w:rsidRPr="00F30174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B67964">
        <w:tc>
          <w:tcPr>
            <w:tcW w:w="567" w:type="dxa"/>
          </w:tcPr>
          <w:p w:rsidR="0007489D" w:rsidRDefault="0007489D" w:rsidP="00E930A2">
            <w:r>
              <w:t>10</w:t>
            </w:r>
          </w:p>
        </w:tc>
        <w:tc>
          <w:tcPr>
            <w:tcW w:w="3686" w:type="dxa"/>
          </w:tcPr>
          <w:p w:rsidR="0007489D" w:rsidRDefault="0007489D" w:rsidP="00E930A2">
            <w:r>
              <w:t>Способы фиксации и передачи информации. Шифровки. Ребусы.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7489D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89D" w:rsidRPr="00D82BFA" w:rsidRDefault="0007489D" w:rsidP="00E930A2"/>
        </w:tc>
      </w:tr>
      <w:tr w:rsidR="0007489D" w:rsidTr="00562E10">
        <w:tc>
          <w:tcPr>
            <w:tcW w:w="567" w:type="dxa"/>
          </w:tcPr>
          <w:p w:rsidR="0007489D" w:rsidRPr="00F30174" w:rsidRDefault="0007489D" w:rsidP="00E930A2">
            <w:r>
              <w:t>11</w:t>
            </w:r>
          </w:p>
        </w:tc>
        <w:tc>
          <w:tcPr>
            <w:tcW w:w="3686" w:type="dxa"/>
          </w:tcPr>
          <w:p w:rsidR="0007489D" w:rsidRDefault="0007489D" w:rsidP="00E930A2">
            <w:r>
              <w:t>Думаем, считаем, отгадываем.</w:t>
            </w:r>
          </w:p>
        </w:tc>
        <w:tc>
          <w:tcPr>
            <w:tcW w:w="992" w:type="dxa"/>
          </w:tcPr>
          <w:p w:rsidR="0007489D" w:rsidRPr="00F30174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/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07489D" w:rsidRPr="00D82BFA" w:rsidRDefault="0007489D" w:rsidP="00E930A2">
            <w:r>
              <w:t>Соотносить числа и количество предметов в группе, сравнение предметов группы по количеству и иным величинам.</w:t>
            </w:r>
          </w:p>
        </w:tc>
      </w:tr>
      <w:tr w:rsidR="0007489D" w:rsidTr="00B67964">
        <w:tc>
          <w:tcPr>
            <w:tcW w:w="567" w:type="dxa"/>
          </w:tcPr>
          <w:p w:rsidR="0007489D" w:rsidRDefault="0007489D" w:rsidP="00E930A2">
            <w:r>
              <w:t>12</w:t>
            </w:r>
          </w:p>
        </w:tc>
        <w:tc>
          <w:tcPr>
            <w:tcW w:w="3686" w:type="dxa"/>
          </w:tcPr>
          <w:p w:rsidR="0007489D" w:rsidRDefault="0007489D" w:rsidP="00E930A2">
            <w:r>
              <w:t>Думаем, считаем, отгадываем</w:t>
            </w:r>
          </w:p>
        </w:tc>
        <w:tc>
          <w:tcPr>
            <w:tcW w:w="992" w:type="dxa"/>
          </w:tcPr>
          <w:p w:rsidR="0007489D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89D" w:rsidRDefault="0007489D" w:rsidP="00E930A2"/>
        </w:tc>
      </w:tr>
      <w:tr w:rsidR="00B67964" w:rsidTr="00B67964">
        <w:tc>
          <w:tcPr>
            <w:tcW w:w="567" w:type="dxa"/>
          </w:tcPr>
          <w:p w:rsidR="00B67964" w:rsidRDefault="00B67964" w:rsidP="00B67964">
            <w:r>
              <w:t>13</w:t>
            </w:r>
          </w:p>
        </w:tc>
        <w:tc>
          <w:tcPr>
            <w:tcW w:w="3686" w:type="dxa"/>
          </w:tcPr>
          <w:p w:rsidR="00B67964" w:rsidRDefault="00B67964" w:rsidP="00E930A2">
            <w:r>
              <w:t>Необычный дом – здесь живет задача в нём.</w:t>
            </w:r>
          </w:p>
        </w:tc>
        <w:tc>
          <w:tcPr>
            <w:tcW w:w="992" w:type="dxa"/>
          </w:tcPr>
          <w:p w:rsidR="00B67964" w:rsidRPr="00F30174" w:rsidRDefault="00B67964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B67964" w:rsidRPr="00D82BFA" w:rsidRDefault="00B67964" w:rsidP="00E930A2">
            <w:r>
              <w:t>Представление о задаче и ее логических частях</w:t>
            </w:r>
          </w:p>
        </w:tc>
      </w:tr>
      <w:tr w:rsidR="0007489D" w:rsidTr="00AF3BBE">
        <w:tc>
          <w:tcPr>
            <w:tcW w:w="567" w:type="dxa"/>
          </w:tcPr>
          <w:p w:rsidR="0007489D" w:rsidRDefault="0007489D" w:rsidP="00B67964">
            <w:r>
              <w:t>14</w:t>
            </w:r>
          </w:p>
        </w:tc>
        <w:tc>
          <w:tcPr>
            <w:tcW w:w="3686" w:type="dxa"/>
          </w:tcPr>
          <w:p w:rsidR="0007489D" w:rsidRDefault="0007489D" w:rsidP="00E930A2">
            <w:r>
              <w:t>Весёлые задачи</w:t>
            </w:r>
          </w:p>
        </w:tc>
        <w:tc>
          <w:tcPr>
            <w:tcW w:w="992" w:type="dxa"/>
          </w:tcPr>
          <w:p w:rsidR="0007489D" w:rsidRPr="00F30174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/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07489D" w:rsidRPr="00D82BFA" w:rsidRDefault="0007489D" w:rsidP="00E930A2">
            <w:r>
              <w:t>Решение простых задач на нахождение частей и целого, решение логических задач</w:t>
            </w:r>
          </w:p>
        </w:tc>
      </w:tr>
      <w:tr w:rsidR="0007489D" w:rsidTr="00B67964">
        <w:tc>
          <w:tcPr>
            <w:tcW w:w="567" w:type="dxa"/>
          </w:tcPr>
          <w:p w:rsidR="0007489D" w:rsidRDefault="0007489D" w:rsidP="00B67964">
            <w:r>
              <w:t>15</w:t>
            </w:r>
          </w:p>
        </w:tc>
        <w:tc>
          <w:tcPr>
            <w:tcW w:w="3686" w:type="dxa"/>
          </w:tcPr>
          <w:p w:rsidR="0007489D" w:rsidRDefault="0007489D" w:rsidP="00E930A2">
            <w:r>
              <w:t>Весёлые задачи</w:t>
            </w:r>
          </w:p>
        </w:tc>
        <w:tc>
          <w:tcPr>
            <w:tcW w:w="992" w:type="dxa"/>
          </w:tcPr>
          <w:p w:rsidR="0007489D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89D" w:rsidRDefault="0007489D" w:rsidP="00E930A2"/>
        </w:tc>
      </w:tr>
      <w:tr w:rsidR="0007489D" w:rsidTr="0052045D">
        <w:tc>
          <w:tcPr>
            <w:tcW w:w="567" w:type="dxa"/>
          </w:tcPr>
          <w:p w:rsidR="0007489D" w:rsidRDefault="0007489D" w:rsidP="00B67964">
            <w:r>
              <w:t>16</w:t>
            </w:r>
          </w:p>
        </w:tc>
        <w:tc>
          <w:tcPr>
            <w:tcW w:w="3686" w:type="dxa"/>
          </w:tcPr>
          <w:p w:rsidR="0007489D" w:rsidRDefault="0007489D" w:rsidP="00E930A2">
            <w:r>
              <w:t>Неожиданные задачи</w:t>
            </w:r>
          </w:p>
        </w:tc>
        <w:tc>
          <w:tcPr>
            <w:tcW w:w="992" w:type="dxa"/>
          </w:tcPr>
          <w:p w:rsidR="0007489D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/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07489D" w:rsidRDefault="0007489D" w:rsidP="00E930A2">
            <w:r>
              <w:t>Решение нестандартных задач</w:t>
            </w:r>
          </w:p>
        </w:tc>
      </w:tr>
      <w:tr w:rsidR="0007489D" w:rsidTr="00B67964">
        <w:tc>
          <w:tcPr>
            <w:tcW w:w="567" w:type="dxa"/>
          </w:tcPr>
          <w:p w:rsidR="0007489D" w:rsidRDefault="0007489D" w:rsidP="00B67964">
            <w:r>
              <w:t>17</w:t>
            </w:r>
          </w:p>
        </w:tc>
        <w:tc>
          <w:tcPr>
            <w:tcW w:w="3686" w:type="dxa"/>
          </w:tcPr>
          <w:p w:rsidR="0007489D" w:rsidRDefault="0007489D" w:rsidP="00E930A2">
            <w:r>
              <w:t>Неожиданные задачи</w:t>
            </w:r>
          </w:p>
        </w:tc>
        <w:tc>
          <w:tcPr>
            <w:tcW w:w="992" w:type="dxa"/>
          </w:tcPr>
          <w:p w:rsidR="0007489D" w:rsidRDefault="0007489D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489D" w:rsidRDefault="0007489D" w:rsidP="00E930A2"/>
        </w:tc>
      </w:tr>
      <w:tr w:rsidR="00B67964" w:rsidTr="00B67964">
        <w:tc>
          <w:tcPr>
            <w:tcW w:w="567" w:type="dxa"/>
          </w:tcPr>
          <w:p w:rsidR="00B67964" w:rsidRDefault="00B67964" w:rsidP="00B67964">
            <w:r>
              <w:t>18</w:t>
            </w:r>
          </w:p>
        </w:tc>
        <w:tc>
          <w:tcPr>
            <w:tcW w:w="3686" w:type="dxa"/>
          </w:tcPr>
          <w:p w:rsidR="00B67964" w:rsidRDefault="00B67964" w:rsidP="00E930A2">
            <w:r>
              <w:t>Магия чисел</w:t>
            </w:r>
          </w:p>
        </w:tc>
        <w:tc>
          <w:tcPr>
            <w:tcW w:w="992" w:type="dxa"/>
          </w:tcPr>
          <w:p w:rsidR="00B67964" w:rsidRPr="00F30174" w:rsidRDefault="00B67964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B67964" w:rsidRPr="00D82BFA" w:rsidRDefault="00B67964" w:rsidP="00E930A2">
            <w:r>
              <w:t>Представление о числе 10 и его составе, различных способах записи</w:t>
            </w:r>
          </w:p>
        </w:tc>
      </w:tr>
      <w:tr w:rsidR="00B67964" w:rsidTr="006A778C">
        <w:tc>
          <w:tcPr>
            <w:tcW w:w="567" w:type="dxa"/>
          </w:tcPr>
          <w:p w:rsidR="00B67964" w:rsidRDefault="00B67964" w:rsidP="00B67964">
            <w:r>
              <w:t>19</w:t>
            </w:r>
          </w:p>
        </w:tc>
        <w:tc>
          <w:tcPr>
            <w:tcW w:w="3686" w:type="dxa"/>
          </w:tcPr>
          <w:p w:rsidR="00B67964" w:rsidRDefault="00B67964" w:rsidP="00E930A2">
            <w:r>
              <w:t>Магия фигур</w:t>
            </w:r>
          </w:p>
        </w:tc>
        <w:tc>
          <w:tcPr>
            <w:tcW w:w="992" w:type="dxa"/>
          </w:tcPr>
          <w:p w:rsidR="00B67964" w:rsidRPr="00F30174" w:rsidRDefault="00B67964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B67964" w:rsidRDefault="00B67964" w:rsidP="00E930A2">
            <w:r>
              <w:t>Различение линий и многоугольников, их построение, сравнение геометрических фигур с окружающими предметами.</w:t>
            </w:r>
          </w:p>
          <w:p w:rsidR="00B67964" w:rsidRDefault="00B67964" w:rsidP="00E930A2">
            <w:proofErr w:type="spellStart"/>
            <w:r>
              <w:t>Флексагоны</w:t>
            </w:r>
            <w:proofErr w:type="spellEnd"/>
            <w:r>
              <w:t xml:space="preserve">. </w:t>
            </w:r>
          </w:p>
          <w:p w:rsidR="00B67964" w:rsidRPr="00D82BFA" w:rsidRDefault="00B67964" w:rsidP="00E930A2">
            <w:r>
              <w:t>Объемные фигурки кубов, пирамид. Математические игры с развертками куба</w:t>
            </w:r>
          </w:p>
        </w:tc>
      </w:tr>
      <w:tr w:rsidR="00B67964" w:rsidTr="006A778C">
        <w:tc>
          <w:tcPr>
            <w:tcW w:w="567" w:type="dxa"/>
          </w:tcPr>
          <w:p w:rsidR="00B67964" w:rsidRDefault="00B67964" w:rsidP="00E930A2">
            <w:r>
              <w:t>20</w:t>
            </w:r>
          </w:p>
        </w:tc>
        <w:tc>
          <w:tcPr>
            <w:tcW w:w="3686" w:type="dxa"/>
          </w:tcPr>
          <w:p w:rsidR="00B67964" w:rsidRDefault="00B67964" w:rsidP="00E930A2">
            <w:r>
              <w:t>Магия фигур</w:t>
            </w:r>
          </w:p>
        </w:tc>
        <w:tc>
          <w:tcPr>
            <w:tcW w:w="992" w:type="dxa"/>
          </w:tcPr>
          <w:p w:rsidR="00B67964" w:rsidRDefault="00B67964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B67964" w:rsidRDefault="00B67964" w:rsidP="00E930A2"/>
        </w:tc>
      </w:tr>
      <w:tr w:rsidR="00B67964" w:rsidTr="006A778C">
        <w:tc>
          <w:tcPr>
            <w:tcW w:w="567" w:type="dxa"/>
          </w:tcPr>
          <w:p w:rsidR="00B67964" w:rsidRDefault="00B67964" w:rsidP="00E930A2">
            <w:r>
              <w:t>21</w:t>
            </w:r>
          </w:p>
        </w:tc>
        <w:tc>
          <w:tcPr>
            <w:tcW w:w="3686" w:type="dxa"/>
          </w:tcPr>
          <w:p w:rsidR="00B67964" w:rsidRDefault="00B67964" w:rsidP="00E930A2">
            <w:r>
              <w:t>Магия фигур</w:t>
            </w:r>
          </w:p>
        </w:tc>
        <w:tc>
          <w:tcPr>
            <w:tcW w:w="992" w:type="dxa"/>
          </w:tcPr>
          <w:p w:rsidR="00B67964" w:rsidRDefault="00B67964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B67964" w:rsidRDefault="00B67964" w:rsidP="00E930A2"/>
        </w:tc>
      </w:tr>
      <w:tr w:rsidR="00B67964" w:rsidTr="00B67964">
        <w:tc>
          <w:tcPr>
            <w:tcW w:w="567" w:type="dxa"/>
          </w:tcPr>
          <w:p w:rsidR="00B67964" w:rsidRDefault="00B67964" w:rsidP="00B67964">
            <w:r>
              <w:t>22</w:t>
            </w:r>
          </w:p>
        </w:tc>
        <w:tc>
          <w:tcPr>
            <w:tcW w:w="3686" w:type="dxa"/>
          </w:tcPr>
          <w:p w:rsidR="00B67964" w:rsidRDefault="00B67964" w:rsidP="00E930A2">
            <w:r>
              <w:t>Магия фигур</w:t>
            </w:r>
          </w:p>
        </w:tc>
        <w:tc>
          <w:tcPr>
            <w:tcW w:w="992" w:type="dxa"/>
          </w:tcPr>
          <w:p w:rsidR="00B67964" w:rsidRDefault="00B67964" w:rsidP="00E930A2">
            <w: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67964" w:rsidRDefault="00B67964" w:rsidP="00E930A2"/>
        </w:tc>
      </w:tr>
      <w:tr w:rsidR="0007489D" w:rsidTr="00B67964">
        <w:tc>
          <w:tcPr>
            <w:tcW w:w="567" w:type="dxa"/>
          </w:tcPr>
          <w:p w:rsidR="0007489D" w:rsidRPr="00F30174" w:rsidRDefault="0007489D" w:rsidP="00E930A2"/>
        </w:tc>
        <w:tc>
          <w:tcPr>
            <w:tcW w:w="3686" w:type="dxa"/>
            <w:tcBorders>
              <w:bottom w:val="single" w:sz="4" w:space="0" w:color="auto"/>
            </w:tcBorders>
          </w:tcPr>
          <w:p w:rsidR="0007489D" w:rsidRPr="00042C83" w:rsidRDefault="0007489D" w:rsidP="00E930A2">
            <w:pPr>
              <w:rPr>
                <w:b/>
              </w:rPr>
            </w:pPr>
            <w:r w:rsidRPr="00042C83">
              <w:rPr>
                <w:b/>
              </w:rPr>
              <w:t xml:space="preserve">                 Как ты узнаёшь мир</w:t>
            </w:r>
            <w:r>
              <w:rPr>
                <w:b/>
              </w:rPr>
              <w:t>?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489D" w:rsidRPr="00042C83" w:rsidRDefault="0007489D" w:rsidP="00E930A2">
            <w:pPr>
              <w:rPr>
                <w:b/>
              </w:rPr>
            </w:pPr>
            <w:r>
              <w:rPr>
                <w:b/>
              </w:rPr>
              <w:t>11</w:t>
            </w:r>
            <w:r w:rsidRPr="00042C83">
              <w:rPr>
                <w:b/>
              </w:rPr>
              <w:t>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>
            <w:pPr>
              <w:rPr>
                <w:u w:val="single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489D" w:rsidRDefault="0007489D" w:rsidP="00E930A2">
            <w:pPr>
              <w:rPr>
                <w:u w:val="single"/>
              </w:rPr>
            </w:pPr>
          </w:p>
          <w:p w:rsidR="0007489D" w:rsidRDefault="0007489D" w:rsidP="00E930A2">
            <w:r w:rsidRPr="00DF4D94">
              <w:t>Сопоставлять</w:t>
            </w:r>
            <w:r w:rsidRPr="00D82BFA">
              <w:t xml:space="preserve"> признаки предметов и органов чувств, </w:t>
            </w:r>
            <w:r>
              <w:t xml:space="preserve">с помощью которых они узнаются </w:t>
            </w:r>
          </w:p>
          <w:p w:rsidR="0007489D" w:rsidRPr="00D82BFA" w:rsidRDefault="0007489D" w:rsidP="00E930A2"/>
        </w:tc>
      </w:tr>
      <w:tr w:rsidR="0007489D" w:rsidTr="00B67964">
        <w:tc>
          <w:tcPr>
            <w:tcW w:w="567" w:type="dxa"/>
          </w:tcPr>
          <w:p w:rsidR="0007489D" w:rsidRPr="00F30174" w:rsidRDefault="0007489D" w:rsidP="00E930A2">
            <w:r>
              <w:t>23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7489D" w:rsidRDefault="0007489D" w:rsidP="00E930A2">
            <w:r>
              <w:t xml:space="preserve">Глаза и уши –помощники человека. </w:t>
            </w:r>
          </w:p>
          <w:p w:rsidR="0007489D" w:rsidRPr="00042C83" w:rsidRDefault="0007489D" w:rsidP="00E930A2"/>
        </w:tc>
        <w:tc>
          <w:tcPr>
            <w:tcW w:w="992" w:type="dxa"/>
            <w:tcBorders>
              <w:top w:val="single" w:sz="4" w:space="0" w:color="auto"/>
            </w:tcBorders>
          </w:tcPr>
          <w:p w:rsidR="0007489D" w:rsidRPr="00F30174" w:rsidRDefault="0007489D" w:rsidP="00E930A2">
            <w:r>
              <w:t>1ч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B67964">
        <w:tc>
          <w:tcPr>
            <w:tcW w:w="567" w:type="dxa"/>
          </w:tcPr>
          <w:p w:rsidR="0007489D" w:rsidRPr="00F30174" w:rsidRDefault="0007489D" w:rsidP="00E930A2">
            <w:r>
              <w:t>24</w:t>
            </w:r>
          </w:p>
        </w:tc>
        <w:tc>
          <w:tcPr>
            <w:tcW w:w="3686" w:type="dxa"/>
          </w:tcPr>
          <w:p w:rsidR="0007489D" w:rsidRPr="00042C83" w:rsidRDefault="0007489D" w:rsidP="00E930A2">
            <w:r>
              <w:t>Память и ум – помощники человека.</w:t>
            </w:r>
          </w:p>
        </w:tc>
        <w:tc>
          <w:tcPr>
            <w:tcW w:w="992" w:type="dxa"/>
          </w:tcPr>
          <w:p w:rsidR="0007489D" w:rsidRPr="00F30174" w:rsidRDefault="0007489D" w:rsidP="00E930A2">
            <w:r>
              <w:t>1ч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07489D" w:rsidTr="00B67964">
        <w:tc>
          <w:tcPr>
            <w:tcW w:w="567" w:type="dxa"/>
          </w:tcPr>
          <w:p w:rsidR="0007489D" w:rsidRDefault="0007489D" w:rsidP="00E930A2">
            <w:r>
              <w:t>25</w:t>
            </w:r>
          </w:p>
        </w:tc>
        <w:tc>
          <w:tcPr>
            <w:tcW w:w="3686" w:type="dxa"/>
          </w:tcPr>
          <w:p w:rsidR="0007489D" w:rsidRPr="00042C83" w:rsidRDefault="0007489D" w:rsidP="00E930A2">
            <w:r>
              <w:t>Память и ум – помощники человека.</w:t>
            </w:r>
          </w:p>
        </w:tc>
        <w:tc>
          <w:tcPr>
            <w:tcW w:w="992" w:type="dxa"/>
          </w:tcPr>
          <w:p w:rsidR="0007489D" w:rsidRDefault="0007489D" w:rsidP="00E930A2">
            <w:r>
              <w:t>1ч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Pr="00D82BFA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Pr="00D82BFA" w:rsidRDefault="0007489D" w:rsidP="00E930A2"/>
        </w:tc>
      </w:tr>
      <w:tr w:rsidR="00B67964" w:rsidTr="00B67964">
        <w:tc>
          <w:tcPr>
            <w:tcW w:w="567" w:type="dxa"/>
          </w:tcPr>
          <w:p w:rsidR="00B67964" w:rsidRDefault="00B67964" w:rsidP="00E930A2">
            <w:r>
              <w:t>26</w:t>
            </w:r>
          </w:p>
        </w:tc>
        <w:tc>
          <w:tcPr>
            <w:tcW w:w="3686" w:type="dxa"/>
          </w:tcPr>
          <w:p w:rsidR="00B67964" w:rsidRDefault="00B67964" w:rsidP="00E930A2">
            <w:r>
              <w:t>Мои чувства.</w:t>
            </w:r>
          </w:p>
        </w:tc>
        <w:tc>
          <w:tcPr>
            <w:tcW w:w="992" w:type="dxa"/>
          </w:tcPr>
          <w:p w:rsidR="00B67964" w:rsidRPr="00F30174" w:rsidRDefault="00B67964" w:rsidP="00E930A2">
            <w:r>
              <w:t>1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B67964" w:rsidRPr="00D82BFA" w:rsidRDefault="00B67964" w:rsidP="00E930A2">
            <w:r>
              <w:t>Сопоставлять телесные и эмоциональные переживания с окружающими предметами, людьми, событиями.</w:t>
            </w:r>
          </w:p>
        </w:tc>
      </w:tr>
      <w:tr w:rsidR="00B67964" w:rsidTr="00B67964">
        <w:tc>
          <w:tcPr>
            <w:tcW w:w="567" w:type="dxa"/>
          </w:tcPr>
          <w:p w:rsidR="00B67964" w:rsidRDefault="00B67964" w:rsidP="00E930A2">
            <w:r>
              <w:t>27</w:t>
            </w:r>
          </w:p>
        </w:tc>
        <w:tc>
          <w:tcPr>
            <w:tcW w:w="3686" w:type="dxa"/>
          </w:tcPr>
          <w:p w:rsidR="00B67964" w:rsidRDefault="00B67964" w:rsidP="00E930A2">
            <w:r>
              <w:t>Мои чувства.</w:t>
            </w:r>
          </w:p>
        </w:tc>
        <w:tc>
          <w:tcPr>
            <w:tcW w:w="992" w:type="dxa"/>
          </w:tcPr>
          <w:p w:rsidR="00B67964" w:rsidRDefault="00B67964" w:rsidP="00E930A2">
            <w:r>
              <w:t>1ч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B67964" w:rsidRDefault="00B67964" w:rsidP="00E930A2"/>
        </w:tc>
      </w:tr>
      <w:tr w:rsidR="00B67964" w:rsidTr="00B67964">
        <w:tc>
          <w:tcPr>
            <w:tcW w:w="567" w:type="dxa"/>
          </w:tcPr>
          <w:p w:rsidR="00B67964" w:rsidRDefault="00B67964" w:rsidP="00E930A2">
            <w:r>
              <w:t>28</w:t>
            </w:r>
          </w:p>
        </w:tc>
        <w:tc>
          <w:tcPr>
            <w:tcW w:w="3686" w:type="dxa"/>
          </w:tcPr>
          <w:p w:rsidR="00B67964" w:rsidRDefault="00B67964" w:rsidP="00E930A2">
            <w:r>
              <w:t>Мои чувства.</w:t>
            </w:r>
          </w:p>
        </w:tc>
        <w:tc>
          <w:tcPr>
            <w:tcW w:w="992" w:type="dxa"/>
          </w:tcPr>
          <w:p w:rsidR="00B67964" w:rsidRDefault="00B67964" w:rsidP="00E930A2">
            <w:r>
              <w:t>1ч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B67964" w:rsidRDefault="00B67964" w:rsidP="00E930A2"/>
        </w:tc>
      </w:tr>
      <w:tr w:rsidR="0007489D" w:rsidTr="00B67964">
        <w:tc>
          <w:tcPr>
            <w:tcW w:w="567" w:type="dxa"/>
          </w:tcPr>
          <w:p w:rsidR="0007489D" w:rsidRDefault="0007489D" w:rsidP="00E930A2">
            <w:r>
              <w:t>29</w:t>
            </w:r>
          </w:p>
        </w:tc>
        <w:tc>
          <w:tcPr>
            <w:tcW w:w="3686" w:type="dxa"/>
          </w:tcPr>
          <w:p w:rsidR="0007489D" w:rsidRDefault="0007489D" w:rsidP="00E930A2">
            <w:r>
              <w:t>Волшебные задачи</w:t>
            </w:r>
          </w:p>
        </w:tc>
        <w:tc>
          <w:tcPr>
            <w:tcW w:w="992" w:type="dxa"/>
          </w:tcPr>
          <w:p w:rsidR="0007489D" w:rsidRDefault="0007489D" w:rsidP="00E930A2">
            <w:r>
              <w:t>1ч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/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07489D" w:rsidRDefault="0007489D" w:rsidP="00E930A2">
            <w:r>
              <w:t>Решение логических задач через сопоставление данных</w:t>
            </w:r>
          </w:p>
        </w:tc>
      </w:tr>
      <w:tr w:rsidR="0007489D" w:rsidTr="00B67964">
        <w:tc>
          <w:tcPr>
            <w:tcW w:w="567" w:type="dxa"/>
          </w:tcPr>
          <w:p w:rsidR="0007489D" w:rsidRDefault="0007489D" w:rsidP="00E930A2">
            <w:r>
              <w:t>30</w:t>
            </w:r>
          </w:p>
        </w:tc>
        <w:tc>
          <w:tcPr>
            <w:tcW w:w="3686" w:type="dxa"/>
          </w:tcPr>
          <w:p w:rsidR="0007489D" w:rsidRDefault="0007489D" w:rsidP="00E930A2">
            <w:r>
              <w:t>Волшебные задачи</w:t>
            </w:r>
          </w:p>
        </w:tc>
        <w:tc>
          <w:tcPr>
            <w:tcW w:w="992" w:type="dxa"/>
          </w:tcPr>
          <w:p w:rsidR="0007489D" w:rsidRDefault="0007489D" w:rsidP="00E930A2">
            <w:r>
              <w:t>1ч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7489D" w:rsidRDefault="0007489D" w:rsidP="00E930A2"/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07489D" w:rsidRDefault="0007489D" w:rsidP="00E930A2"/>
        </w:tc>
      </w:tr>
      <w:tr w:rsidR="00B67964" w:rsidTr="00B67964">
        <w:tc>
          <w:tcPr>
            <w:tcW w:w="567" w:type="dxa"/>
          </w:tcPr>
          <w:p w:rsidR="00B67964" w:rsidRDefault="00B67964" w:rsidP="00E930A2">
            <w:r>
              <w:t>31</w:t>
            </w:r>
          </w:p>
        </w:tc>
        <w:tc>
          <w:tcPr>
            <w:tcW w:w="3686" w:type="dxa"/>
          </w:tcPr>
          <w:p w:rsidR="00B67964" w:rsidRDefault="00B67964" w:rsidP="00E930A2">
            <w:r>
              <w:t xml:space="preserve">«Изобретаем, придумываем, творим! </w:t>
            </w:r>
          </w:p>
        </w:tc>
        <w:tc>
          <w:tcPr>
            <w:tcW w:w="992" w:type="dxa"/>
          </w:tcPr>
          <w:p w:rsidR="00B67964" w:rsidRDefault="00B67964" w:rsidP="00E930A2">
            <w:r>
              <w:t>1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tcBorders>
              <w:left w:val="single" w:sz="4" w:space="0" w:color="auto"/>
            </w:tcBorders>
          </w:tcPr>
          <w:p w:rsidR="00B67964" w:rsidRDefault="00B67964" w:rsidP="00E930A2">
            <w:r>
              <w:t>Творческие задачи по типу ТРИЗ</w:t>
            </w:r>
          </w:p>
        </w:tc>
      </w:tr>
      <w:tr w:rsidR="00B67964" w:rsidTr="00B67964">
        <w:tc>
          <w:tcPr>
            <w:tcW w:w="567" w:type="dxa"/>
          </w:tcPr>
          <w:p w:rsidR="00B67964" w:rsidRDefault="00B67964" w:rsidP="00E930A2">
            <w:r>
              <w:t>32</w:t>
            </w:r>
          </w:p>
        </w:tc>
        <w:tc>
          <w:tcPr>
            <w:tcW w:w="3686" w:type="dxa"/>
          </w:tcPr>
          <w:p w:rsidR="00B67964" w:rsidRDefault="00B67964" w:rsidP="00E930A2">
            <w:r>
              <w:t>Что? Где? Когда?</w:t>
            </w:r>
          </w:p>
        </w:tc>
        <w:tc>
          <w:tcPr>
            <w:tcW w:w="992" w:type="dxa"/>
          </w:tcPr>
          <w:p w:rsidR="00B67964" w:rsidRDefault="00B67964" w:rsidP="00E930A2">
            <w:r>
              <w:t>1 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tcBorders>
              <w:left w:val="single" w:sz="4" w:space="0" w:color="auto"/>
            </w:tcBorders>
          </w:tcPr>
          <w:p w:rsidR="00B67964" w:rsidRDefault="00B67964" w:rsidP="00E930A2">
            <w:r>
              <w:t>Интеллектуальная игра по правилам телевизионной программы</w:t>
            </w:r>
          </w:p>
        </w:tc>
      </w:tr>
      <w:tr w:rsidR="00B67964" w:rsidTr="00B67964">
        <w:tc>
          <w:tcPr>
            <w:tcW w:w="567" w:type="dxa"/>
          </w:tcPr>
          <w:p w:rsidR="00B67964" w:rsidRDefault="00B67964" w:rsidP="00E930A2">
            <w:r>
              <w:t>33</w:t>
            </w:r>
          </w:p>
        </w:tc>
        <w:tc>
          <w:tcPr>
            <w:tcW w:w="3686" w:type="dxa"/>
          </w:tcPr>
          <w:p w:rsidR="00B67964" w:rsidRDefault="00B67964" w:rsidP="00E930A2">
            <w:r>
              <w:t>Умники и умницы</w:t>
            </w:r>
          </w:p>
        </w:tc>
        <w:tc>
          <w:tcPr>
            <w:tcW w:w="992" w:type="dxa"/>
          </w:tcPr>
          <w:p w:rsidR="00B67964" w:rsidRDefault="00B67964" w:rsidP="00E930A2">
            <w:r>
              <w:t>1ч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67964" w:rsidRDefault="00B67964" w:rsidP="00E930A2"/>
        </w:tc>
        <w:tc>
          <w:tcPr>
            <w:tcW w:w="4111" w:type="dxa"/>
            <w:tcBorders>
              <w:left w:val="single" w:sz="4" w:space="0" w:color="auto"/>
            </w:tcBorders>
          </w:tcPr>
          <w:p w:rsidR="00B67964" w:rsidRDefault="00B67964" w:rsidP="00E930A2">
            <w:r>
              <w:t>Интеллектуальная игра по правилам телевизионной программы</w:t>
            </w:r>
          </w:p>
        </w:tc>
      </w:tr>
    </w:tbl>
    <w:p w:rsidR="00441A81" w:rsidRPr="00441A81" w:rsidRDefault="00441A81" w:rsidP="00FA4AC9">
      <w:pPr>
        <w:spacing w:line="276" w:lineRule="auto"/>
        <w:rPr>
          <w:b/>
        </w:rPr>
      </w:pPr>
    </w:p>
    <w:p w:rsidR="00441A81" w:rsidRPr="00572489" w:rsidRDefault="00441A81" w:rsidP="00441A81">
      <w:pPr>
        <w:ind w:firstLine="567"/>
        <w:jc w:val="center"/>
        <w:rPr>
          <w:b/>
        </w:rPr>
      </w:pPr>
      <w:r w:rsidRPr="00572489">
        <w:rPr>
          <w:b/>
          <w:bCs/>
        </w:rPr>
        <w:t>Основные формы работы.</w:t>
      </w:r>
    </w:p>
    <w:p w:rsidR="00441A81" w:rsidRPr="00572489" w:rsidRDefault="00441A81" w:rsidP="00441A81">
      <w:pPr>
        <w:ind w:firstLine="567"/>
        <w:jc w:val="both"/>
      </w:pPr>
      <w:r w:rsidRPr="00572489">
        <w:t>Занятия рассчитаны на коллективную, групповую и индивидуальную работу. Они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</w:p>
    <w:p w:rsidR="00441A81" w:rsidRPr="00572489" w:rsidRDefault="00441A81" w:rsidP="00441A81">
      <w:pPr>
        <w:ind w:firstLine="567"/>
        <w:jc w:val="both"/>
      </w:pPr>
      <w:r w:rsidRPr="00572489">
        <w:t>Методы и приёмы организации деятельности на занятиях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</w:p>
    <w:p w:rsidR="00441A81" w:rsidRPr="00572489" w:rsidRDefault="00441A81" w:rsidP="00441A81">
      <w:pPr>
        <w:ind w:firstLine="567"/>
        <w:jc w:val="both"/>
        <w:rPr>
          <w:b/>
          <w:bCs/>
        </w:rPr>
      </w:pPr>
      <w:r w:rsidRPr="00572489">
        <w:t>Задания носят не оценочный, а обучающий и развивающий характер.  Поэтому основное внимание на занятиях обращено на такие качества ребёнка, развитие и совершенствование которых очень важно для формирования полноценной самостоятельно мыслящей личности. Это - внимание, восприятие, воображение, различные виды памяти и мышление.</w:t>
      </w:r>
    </w:p>
    <w:p w:rsidR="00441A81" w:rsidRPr="00572489" w:rsidRDefault="00441A81" w:rsidP="00441A81">
      <w:pPr>
        <w:jc w:val="center"/>
        <w:rPr>
          <w:b/>
          <w:bCs/>
        </w:rPr>
      </w:pPr>
      <w:r w:rsidRPr="00572489">
        <w:rPr>
          <w:b/>
          <w:bCs/>
        </w:rPr>
        <w:t>Методы обучения:</w:t>
      </w:r>
    </w:p>
    <w:p w:rsidR="00441A81" w:rsidRPr="00572489" w:rsidRDefault="00441A81" w:rsidP="00441A81">
      <w:pPr>
        <w:jc w:val="both"/>
      </w:pPr>
      <w:r w:rsidRPr="00572489">
        <w:rPr>
          <w:b/>
        </w:rPr>
        <w:t xml:space="preserve">Словесные: </w:t>
      </w:r>
      <w:r w:rsidRPr="00572489">
        <w:t>беседа, дискуссия, рассказ, объяснение.</w:t>
      </w:r>
    </w:p>
    <w:p w:rsidR="00441A81" w:rsidRPr="00572489" w:rsidRDefault="00441A81" w:rsidP="00441A81">
      <w:pPr>
        <w:jc w:val="both"/>
      </w:pPr>
      <w:r w:rsidRPr="00572489">
        <w:rPr>
          <w:b/>
        </w:rPr>
        <w:t xml:space="preserve">Наглядные: </w:t>
      </w:r>
      <w:r w:rsidRPr="00572489">
        <w:t xml:space="preserve">таблица, демонстрация, рисунки, технические и интерактивные средства обучения, </w:t>
      </w:r>
      <w:proofErr w:type="spellStart"/>
      <w:r w:rsidRPr="00572489">
        <w:t>интернет-ресурсы</w:t>
      </w:r>
      <w:proofErr w:type="spellEnd"/>
      <w:r w:rsidRPr="00572489">
        <w:t>.</w:t>
      </w:r>
    </w:p>
    <w:p w:rsidR="00441A81" w:rsidRPr="00572489" w:rsidRDefault="00441A81" w:rsidP="00441A81">
      <w:pPr>
        <w:jc w:val="both"/>
      </w:pPr>
      <w:r w:rsidRPr="00572489">
        <w:rPr>
          <w:b/>
        </w:rPr>
        <w:t xml:space="preserve">Практические: </w:t>
      </w:r>
      <w:r w:rsidRPr="00572489">
        <w:t>упражнения, индивидуальная самостоятельная работа по заданиям. Исследовательский метод.</w:t>
      </w:r>
    </w:p>
    <w:p w:rsidR="00441A81" w:rsidRPr="00572489" w:rsidRDefault="00441A81" w:rsidP="00441A81">
      <w:pPr>
        <w:jc w:val="both"/>
      </w:pPr>
      <w:r w:rsidRPr="00572489">
        <w:rPr>
          <w:b/>
        </w:rPr>
        <w:t xml:space="preserve">Контроль: </w:t>
      </w:r>
      <w:r w:rsidRPr="00572489">
        <w:t>устн</w:t>
      </w:r>
      <w:r>
        <w:t>ый индивидуальный и фронтальный</w:t>
      </w:r>
      <w:r w:rsidRPr="00572489">
        <w:t>, взаимоконтроль, тесты, выполнение</w:t>
      </w:r>
      <w:r w:rsidRPr="00572489">
        <w:br/>
        <w:t>творческих заданий, конкурсы эрудитов, стендовые презентации творческих работ с</w:t>
      </w:r>
      <w:r w:rsidRPr="00572489">
        <w:br/>
        <w:t>логическими заданиями, созданными детьми в командах.</w:t>
      </w:r>
      <w:r w:rsidRPr="00572489">
        <w:rPr>
          <w:b/>
        </w:rPr>
        <w:t> </w:t>
      </w:r>
    </w:p>
    <w:p w:rsidR="00441A81" w:rsidRPr="00572489" w:rsidRDefault="00441A81" w:rsidP="00441A81">
      <w:pPr>
        <w:jc w:val="center"/>
        <w:rPr>
          <w:b/>
        </w:rPr>
      </w:pPr>
      <w:r w:rsidRPr="00572489">
        <w:rPr>
          <w:b/>
          <w:bCs/>
        </w:rPr>
        <w:t>Программа предусматривает проведение учебных занятий в различной форме:</w:t>
      </w:r>
    </w:p>
    <w:p w:rsidR="00441A81" w:rsidRPr="00572489" w:rsidRDefault="00441A81" w:rsidP="00441A81">
      <w:pPr>
        <w:pStyle w:val="ac"/>
        <w:numPr>
          <w:ilvl w:val="0"/>
          <w:numId w:val="41"/>
        </w:numPr>
        <w:jc w:val="both"/>
      </w:pPr>
      <w:r w:rsidRPr="00572489">
        <w:t>Индивидуальная самостоятельная работа учащихся.</w:t>
      </w:r>
    </w:p>
    <w:p w:rsidR="00441A81" w:rsidRPr="00572489" w:rsidRDefault="00441A81" w:rsidP="00441A81">
      <w:pPr>
        <w:pStyle w:val="ac"/>
        <w:numPr>
          <w:ilvl w:val="0"/>
          <w:numId w:val="41"/>
        </w:numPr>
        <w:jc w:val="both"/>
      </w:pPr>
      <w:r w:rsidRPr="00572489">
        <w:t>Работа в парах.</w:t>
      </w:r>
    </w:p>
    <w:p w:rsidR="00441A81" w:rsidRPr="00572489" w:rsidRDefault="00441A81" w:rsidP="00441A81">
      <w:pPr>
        <w:pStyle w:val="ac"/>
        <w:numPr>
          <w:ilvl w:val="0"/>
          <w:numId w:val="41"/>
        </w:numPr>
        <w:jc w:val="both"/>
      </w:pPr>
      <w:r w:rsidRPr="00572489">
        <w:t>Групповые формы работы.</w:t>
      </w:r>
    </w:p>
    <w:p w:rsidR="00441A81" w:rsidRPr="00572489" w:rsidRDefault="00441A81" w:rsidP="00441A81">
      <w:pPr>
        <w:pStyle w:val="ac"/>
        <w:numPr>
          <w:ilvl w:val="0"/>
          <w:numId w:val="41"/>
        </w:numPr>
        <w:jc w:val="both"/>
      </w:pPr>
      <w:r w:rsidRPr="00572489">
        <w:t>Дифференцированная.</w:t>
      </w:r>
    </w:p>
    <w:p w:rsidR="00441A81" w:rsidRPr="00572489" w:rsidRDefault="00441A81" w:rsidP="00441A81">
      <w:pPr>
        <w:pStyle w:val="ac"/>
        <w:numPr>
          <w:ilvl w:val="0"/>
          <w:numId w:val="41"/>
        </w:numPr>
        <w:jc w:val="both"/>
      </w:pPr>
      <w:r w:rsidRPr="00572489">
        <w:t>Фронтальная проверка и контроль.</w:t>
      </w:r>
    </w:p>
    <w:p w:rsidR="00441A81" w:rsidRPr="00572489" w:rsidRDefault="00441A81" w:rsidP="00441A81">
      <w:pPr>
        <w:pStyle w:val="ac"/>
        <w:numPr>
          <w:ilvl w:val="0"/>
          <w:numId w:val="41"/>
        </w:numPr>
        <w:jc w:val="both"/>
      </w:pPr>
      <w:r w:rsidRPr="00572489">
        <w:t>Самооценка выполненной работы.</w:t>
      </w:r>
    </w:p>
    <w:p w:rsidR="00441A81" w:rsidRPr="00572489" w:rsidRDefault="00441A81" w:rsidP="00441A81">
      <w:pPr>
        <w:pStyle w:val="ac"/>
        <w:numPr>
          <w:ilvl w:val="0"/>
          <w:numId w:val="41"/>
        </w:numPr>
        <w:jc w:val="both"/>
      </w:pPr>
      <w:r w:rsidRPr="00572489">
        <w:t>Дидактическая игра.</w:t>
      </w:r>
    </w:p>
    <w:p w:rsidR="00441A81" w:rsidRPr="00673F4E" w:rsidRDefault="00441A81" w:rsidP="00441A81">
      <w:pPr>
        <w:pStyle w:val="ac"/>
        <w:numPr>
          <w:ilvl w:val="0"/>
          <w:numId w:val="41"/>
        </w:numPr>
        <w:jc w:val="both"/>
      </w:pPr>
      <w:r w:rsidRPr="00572489">
        <w:t>Соревнование.</w:t>
      </w:r>
    </w:p>
    <w:p w:rsidR="00441A81" w:rsidRPr="00572489" w:rsidRDefault="00441A81" w:rsidP="00441A81">
      <w:pPr>
        <w:jc w:val="center"/>
        <w:rPr>
          <w:b/>
          <w:bCs/>
        </w:rPr>
      </w:pPr>
    </w:p>
    <w:p w:rsidR="00441A81" w:rsidRPr="00572489" w:rsidRDefault="00441A81" w:rsidP="00441A81">
      <w:pPr>
        <w:jc w:val="both"/>
        <w:rPr>
          <w:b/>
          <w:bCs/>
        </w:rPr>
      </w:pPr>
    </w:p>
    <w:p w:rsidR="00441A81" w:rsidRPr="00572489" w:rsidRDefault="00441A81" w:rsidP="00441A81">
      <w:pPr>
        <w:jc w:val="center"/>
        <w:rPr>
          <w:b/>
          <w:bCs/>
        </w:rPr>
      </w:pPr>
      <w:r w:rsidRPr="00572489">
        <w:rPr>
          <w:b/>
          <w:bCs/>
        </w:rPr>
        <w:t>Методические условия реализации программы</w:t>
      </w:r>
    </w:p>
    <w:p w:rsidR="00441A81" w:rsidRPr="00572489" w:rsidRDefault="00441A81" w:rsidP="00441A81">
      <w:pPr>
        <w:jc w:val="both"/>
      </w:pPr>
      <w:r w:rsidRPr="00572489">
        <w:rPr>
          <w:b/>
          <w:bCs/>
          <w:iCs/>
        </w:rPr>
        <w:t>Экранно-звуковые пособия:</w:t>
      </w:r>
    </w:p>
    <w:p w:rsidR="00441A81" w:rsidRPr="00572489" w:rsidRDefault="00441A81" w:rsidP="00441A81">
      <w:pPr>
        <w:jc w:val="both"/>
      </w:pPr>
      <w:r w:rsidRPr="00572489">
        <w:t>-компьютер</w:t>
      </w:r>
    </w:p>
    <w:p w:rsidR="00441A81" w:rsidRPr="00572489" w:rsidRDefault="00441A81" w:rsidP="00441A81">
      <w:pPr>
        <w:jc w:val="both"/>
      </w:pPr>
      <w:r w:rsidRPr="00572489">
        <w:t>-проектор</w:t>
      </w:r>
    </w:p>
    <w:p w:rsidR="00441A81" w:rsidRPr="00572489" w:rsidRDefault="00441A81" w:rsidP="00441A81">
      <w:pPr>
        <w:jc w:val="both"/>
      </w:pPr>
      <w:r w:rsidRPr="00572489">
        <w:t>- принтер</w:t>
      </w:r>
    </w:p>
    <w:p w:rsidR="00441A81" w:rsidRPr="00572489" w:rsidRDefault="00441A81" w:rsidP="00441A81">
      <w:pPr>
        <w:jc w:val="both"/>
      </w:pPr>
      <w:r w:rsidRPr="00572489">
        <w:t>- сканер</w:t>
      </w:r>
    </w:p>
    <w:p w:rsidR="00441A81" w:rsidRDefault="00441A81" w:rsidP="001967E5">
      <w:pPr>
        <w:spacing w:line="276" w:lineRule="auto"/>
        <w:jc w:val="center"/>
        <w:rPr>
          <w:b/>
          <w:lang w:val="en-US"/>
        </w:rPr>
      </w:pPr>
    </w:p>
    <w:p w:rsidR="00700891" w:rsidRDefault="001967E5" w:rsidP="001967E5">
      <w:pPr>
        <w:spacing w:line="276" w:lineRule="auto"/>
        <w:jc w:val="center"/>
        <w:rPr>
          <w:b/>
        </w:rPr>
      </w:pPr>
      <w:r>
        <w:rPr>
          <w:b/>
        </w:rPr>
        <w:t>Список литературы</w:t>
      </w:r>
    </w:p>
    <w:p w:rsidR="001967E5" w:rsidRPr="00F040FE" w:rsidRDefault="00F040FE" w:rsidP="001967E5">
      <w:pPr>
        <w:pStyle w:val="ac"/>
        <w:numPr>
          <w:ilvl w:val="0"/>
          <w:numId w:val="45"/>
        </w:numPr>
        <w:spacing w:line="276" w:lineRule="auto"/>
      </w:pPr>
      <w:r w:rsidRPr="00F040FE">
        <w:t>Н.П. Анисимова</w:t>
      </w:r>
      <w:r w:rsidR="001967E5" w:rsidRPr="00F040FE">
        <w:t xml:space="preserve">, </w:t>
      </w:r>
      <w:r w:rsidRPr="00F040FE">
        <w:t xml:space="preserve">Е.Д. </w:t>
      </w:r>
      <w:proofErr w:type="spellStart"/>
      <w:r w:rsidR="001967E5" w:rsidRPr="00F040FE">
        <w:t>Винакова</w:t>
      </w:r>
      <w:proofErr w:type="spellEnd"/>
      <w:r w:rsidR="001967E5" w:rsidRPr="00F040FE">
        <w:t xml:space="preserve">, обучающие и развивающие игры: 1-4 класс./ Н.П. Анисимова, Е.Д. </w:t>
      </w:r>
      <w:proofErr w:type="spellStart"/>
      <w:r w:rsidR="001967E5" w:rsidRPr="00F040FE">
        <w:t>Винакова</w:t>
      </w:r>
      <w:proofErr w:type="spellEnd"/>
      <w:r w:rsidR="001967E5" w:rsidRPr="00F040FE">
        <w:t>/ М.-Издательство «Первое сентября», 2004 г.</w:t>
      </w:r>
    </w:p>
    <w:p w:rsidR="001967E5" w:rsidRPr="00F040FE" w:rsidRDefault="001967E5" w:rsidP="001967E5">
      <w:pPr>
        <w:pStyle w:val="ac"/>
        <w:numPr>
          <w:ilvl w:val="0"/>
          <w:numId w:val="45"/>
        </w:numPr>
        <w:spacing w:line="276" w:lineRule="auto"/>
      </w:pPr>
      <w:proofErr w:type="spellStart"/>
      <w:r w:rsidRPr="00F040FE">
        <w:t>Н.М.Голубева</w:t>
      </w:r>
      <w:proofErr w:type="spellEnd"/>
      <w:r w:rsidRPr="00F040FE">
        <w:t xml:space="preserve">, Н.Н. Трутнева, Л.В. </w:t>
      </w:r>
      <w:proofErr w:type="spellStart"/>
      <w:r w:rsidRPr="00F040FE">
        <w:t>Фиряева</w:t>
      </w:r>
      <w:proofErr w:type="spellEnd"/>
      <w:r w:rsidRPr="00F040FE">
        <w:t xml:space="preserve">, Поиграем, посчитаем! 1-2 классы. Рабочая программа занятий внеурочной деятельности –– Волгоград: Учитель, 2015. – 65 с. </w:t>
      </w:r>
    </w:p>
    <w:p w:rsidR="001967E5" w:rsidRPr="00F040FE" w:rsidRDefault="00F040FE" w:rsidP="001967E5">
      <w:pPr>
        <w:pStyle w:val="ac"/>
        <w:numPr>
          <w:ilvl w:val="0"/>
          <w:numId w:val="45"/>
        </w:numPr>
        <w:spacing w:line="276" w:lineRule="auto"/>
      </w:pPr>
      <w:r w:rsidRPr="00F040FE">
        <w:t>М.А. Калугин</w:t>
      </w:r>
      <w:r w:rsidR="001967E5" w:rsidRPr="00F040FE">
        <w:t xml:space="preserve">. После уроков. Ребусы, кроссворды, головоломки. Популярное пособие для родителей и педагогов./ </w:t>
      </w:r>
      <w:proofErr w:type="spellStart"/>
      <w:r w:rsidR="001967E5" w:rsidRPr="00F040FE">
        <w:t>М.А.Калугин</w:t>
      </w:r>
      <w:proofErr w:type="spellEnd"/>
      <w:r w:rsidR="001967E5" w:rsidRPr="00F040FE">
        <w:t>/ - Ярославль. Академия развития: Академия Холдинг, 2000 г.</w:t>
      </w:r>
    </w:p>
    <w:p w:rsidR="001967E5" w:rsidRPr="00F040FE" w:rsidRDefault="00F040FE" w:rsidP="001967E5">
      <w:pPr>
        <w:pStyle w:val="ac"/>
        <w:numPr>
          <w:ilvl w:val="0"/>
          <w:numId w:val="45"/>
        </w:numPr>
        <w:spacing w:line="276" w:lineRule="auto"/>
      </w:pPr>
      <w:r w:rsidRPr="00F040FE">
        <w:t xml:space="preserve">А.З. </w:t>
      </w:r>
      <w:proofErr w:type="spellStart"/>
      <w:r w:rsidR="005C2ADC" w:rsidRPr="00F040FE">
        <w:t>Зак</w:t>
      </w:r>
      <w:proofErr w:type="spellEnd"/>
      <w:r w:rsidRPr="00F040FE">
        <w:t>.</w:t>
      </w:r>
      <w:r w:rsidR="005C2ADC" w:rsidRPr="00F040FE">
        <w:t xml:space="preserve"> Формирование логических действий построения рассуждений у младших школьников. Интеллектуальная издательская система </w:t>
      </w:r>
      <w:proofErr w:type="spellStart"/>
      <w:r w:rsidR="005C2ADC" w:rsidRPr="00F040FE">
        <w:rPr>
          <w:lang w:val="en-US"/>
        </w:rPr>
        <w:t>Ridero</w:t>
      </w:r>
      <w:proofErr w:type="spellEnd"/>
      <w:r w:rsidR="005C2ADC" w:rsidRPr="00F040FE">
        <w:t>. 2019</w:t>
      </w:r>
    </w:p>
    <w:p w:rsidR="00F040FE" w:rsidRPr="00F040FE" w:rsidRDefault="00F040FE" w:rsidP="001967E5">
      <w:pPr>
        <w:pStyle w:val="ac"/>
        <w:numPr>
          <w:ilvl w:val="0"/>
          <w:numId w:val="45"/>
        </w:numPr>
        <w:spacing w:line="276" w:lineRule="auto"/>
      </w:pPr>
      <w:r w:rsidRPr="00F040FE">
        <w:t xml:space="preserve">А.З. </w:t>
      </w:r>
      <w:proofErr w:type="spellStart"/>
      <w:r w:rsidRPr="00F040FE">
        <w:t>Зак</w:t>
      </w:r>
      <w:proofErr w:type="spellEnd"/>
      <w:r w:rsidRPr="00F040FE">
        <w:t xml:space="preserve">. </w:t>
      </w:r>
      <w:proofErr w:type="spellStart"/>
      <w:r w:rsidRPr="00F040FE">
        <w:t>Интеллектика</w:t>
      </w:r>
      <w:proofErr w:type="spellEnd"/>
      <w:r w:rsidRPr="00F040FE">
        <w:t xml:space="preserve">. 1 класс. Тетрадь для развития мыслительных способностей. </w:t>
      </w:r>
    </w:p>
    <w:p w:rsidR="005C2ADC" w:rsidRPr="00F040FE" w:rsidRDefault="00F040FE" w:rsidP="001967E5">
      <w:pPr>
        <w:pStyle w:val="ac"/>
        <w:numPr>
          <w:ilvl w:val="0"/>
          <w:numId w:val="45"/>
        </w:numPr>
        <w:spacing w:line="276" w:lineRule="auto"/>
      </w:pPr>
      <w:r w:rsidRPr="00F040FE">
        <w:t xml:space="preserve">Н. </w:t>
      </w:r>
      <w:proofErr w:type="spellStart"/>
      <w:r w:rsidRPr="00F040FE">
        <w:t>Меллон</w:t>
      </w:r>
      <w:proofErr w:type="spellEnd"/>
      <w:r w:rsidRPr="00F040FE">
        <w:t>.</w:t>
      </w:r>
      <w:r w:rsidR="005C2ADC" w:rsidRPr="00F040FE">
        <w:t xml:space="preserve"> Расскажем детям сказку./ </w:t>
      </w:r>
      <w:proofErr w:type="spellStart"/>
      <w:r w:rsidR="005C2ADC" w:rsidRPr="00F040FE">
        <w:t>Пер</w:t>
      </w:r>
      <w:proofErr w:type="gramStart"/>
      <w:r w:rsidR="005C2ADC" w:rsidRPr="00F040FE">
        <w:t>.с</w:t>
      </w:r>
      <w:proofErr w:type="spellEnd"/>
      <w:proofErr w:type="gramEnd"/>
      <w:r w:rsidR="005C2ADC" w:rsidRPr="00F040FE">
        <w:t xml:space="preserve"> англ. </w:t>
      </w:r>
      <w:proofErr w:type="spellStart"/>
      <w:r w:rsidR="005C2ADC" w:rsidRPr="00F040FE">
        <w:t>М.Шаскольской</w:t>
      </w:r>
      <w:proofErr w:type="spellEnd"/>
      <w:r w:rsidR="005C2ADC" w:rsidRPr="00F040FE">
        <w:t xml:space="preserve"> – К.:НАИРИ, 2019. – 208 с.</w:t>
      </w:r>
    </w:p>
    <w:p w:rsidR="005C2ADC" w:rsidRPr="00F040FE" w:rsidRDefault="00F040FE" w:rsidP="00F040FE">
      <w:pPr>
        <w:pStyle w:val="ac"/>
        <w:numPr>
          <w:ilvl w:val="0"/>
          <w:numId w:val="45"/>
        </w:numPr>
        <w:spacing w:line="276" w:lineRule="auto"/>
      </w:pPr>
      <w:proofErr w:type="spellStart"/>
      <w:r w:rsidRPr="00F040FE">
        <w:t>И.Д.Чаплыгина</w:t>
      </w:r>
      <w:proofErr w:type="spellEnd"/>
      <w:r w:rsidRPr="00F040FE">
        <w:t xml:space="preserve">. Организация </w:t>
      </w:r>
      <w:proofErr w:type="spellStart"/>
      <w:r w:rsidRPr="00F040FE">
        <w:t>внклассной</w:t>
      </w:r>
      <w:proofErr w:type="spellEnd"/>
      <w:r w:rsidRPr="00F040FE">
        <w:t xml:space="preserve"> работы по русскому языку./ </w:t>
      </w:r>
      <w:proofErr w:type="spellStart"/>
      <w:r w:rsidRPr="00F040FE">
        <w:t>И.Д.Чаплыгина</w:t>
      </w:r>
      <w:proofErr w:type="spellEnd"/>
      <w:r w:rsidRPr="00F040FE">
        <w:t xml:space="preserve">./ - М.: </w:t>
      </w:r>
      <w:proofErr w:type="spellStart"/>
      <w:r w:rsidRPr="00F040FE">
        <w:t>Владос</w:t>
      </w:r>
      <w:proofErr w:type="spellEnd"/>
      <w:r w:rsidRPr="00F040FE">
        <w:t>, 2000 г.</w:t>
      </w:r>
    </w:p>
    <w:sectPr w:rsidR="005C2ADC" w:rsidRPr="00F040FE" w:rsidSect="00FA4AC9">
      <w:pgSz w:w="11906" w:h="16838"/>
      <w:pgMar w:top="709" w:right="850" w:bottom="851" w:left="1701" w:header="708" w:footer="708" w:gutter="0"/>
      <w:pgBorders w:offsetFrom="page">
        <w:top w:val="single" w:sz="24" w:space="24" w:color="000099"/>
        <w:left w:val="single" w:sz="24" w:space="24" w:color="000099"/>
        <w:bottom w:val="single" w:sz="24" w:space="24" w:color="000099"/>
        <w:right w:val="single" w:sz="24" w:space="24" w:color="0000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Free Set C">
    <w:altName w:val="Free Set 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/>
        <w:color w:val="auto"/>
      </w:rPr>
    </w:lvl>
  </w:abstractNum>
  <w:abstractNum w:abstractNumId="1">
    <w:nsid w:val="001A030C"/>
    <w:multiLevelType w:val="hybridMultilevel"/>
    <w:tmpl w:val="FF96B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225143"/>
    <w:multiLevelType w:val="hybridMultilevel"/>
    <w:tmpl w:val="9BB28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02447D"/>
    <w:multiLevelType w:val="hybridMultilevel"/>
    <w:tmpl w:val="7324C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292459"/>
    <w:multiLevelType w:val="hybridMultilevel"/>
    <w:tmpl w:val="48822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B53D6"/>
    <w:multiLevelType w:val="hybridMultilevel"/>
    <w:tmpl w:val="E71489C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878113E"/>
    <w:multiLevelType w:val="hybridMultilevel"/>
    <w:tmpl w:val="34EA7B3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B631215"/>
    <w:multiLevelType w:val="hybridMultilevel"/>
    <w:tmpl w:val="AA423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C70939"/>
    <w:multiLevelType w:val="hybridMultilevel"/>
    <w:tmpl w:val="7206EE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5773473"/>
    <w:multiLevelType w:val="hybridMultilevel"/>
    <w:tmpl w:val="C4FC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C6BC2"/>
    <w:multiLevelType w:val="hybridMultilevel"/>
    <w:tmpl w:val="F98E5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C5F22"/>
    <w:multiLevelType w:val="hybridMultilevel"/>
    <w:tmpl w:val="6194097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0AB7676"/>
    <w:multiLevelType w:val="hybridMultilevel"/>
    <w:tmpl w:val="E0D285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4151FE"/>
    <w:multiLevelType w:val="hybridMultilevel"/>
    <w:tmpl w:val="82DA73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07AE"/>
    <w:multiLevelType w:val="hybridMultilevel"/>
    <w:tmpl w:val="A7E22D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31020"/>
    <w:multiLevelType w:val="hybridMultilevel"/>
    <w:tmpl w:val="A7F6343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28B31F3F"/>
    <w:multiLevelType w:val="hybridMultilevel"/>
    <w:tmpl w:val="DF80B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0332BF"/>
    <w:multiLevelType w:val="hybridMultilevel"/>
    <w:tmpl w:val="0EC050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112831"/>
    <w:multiLevelType w:val="hybridMultilevel"/>
    <w:tmpl w:val="51DE1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41D4F"/>
    <w:multiLevelType w:val="hybridMultilevel"/>
    <w:tmpl w:val="3372F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A7249"/>
    <w:multiLevelType w:val="hybridMultilevel"/>
    <w:tmpl w:val="5BCAEA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AA2FD6"/>
    <w:multiLevelType w:val="hybridMultilevel"/>
    <w:tmpl w:val="B5A880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5262A3"/>
    <w:multiLevelType w:val="hybridMultilevel"/>
    <w:tmpl w:val="C622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F47EF7"/>
    <w:multiLevelType w:val="hybridMultilevel"/>
    <w:tmpl w:val="373A3C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B0FCA"/>
    <w:multiLevelType w:val="hybridMultilevel"/>
    <w:tmpl w:val="B41C1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D78E3"/>
    <w:multiLevelType w:val="hybridMultilevel"/>
    <w:tmpl w:val="E0A6DC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21515"/>
    <w:multiLevelType w:val="hybridMultilevel"/>
    <w:tmpl w:val="FE3E4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F614EC"/>
    <w:multiLevelType w:val="hybridMultilevel"/>
    <w:tmpl w:val="BAB2E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E38E7"/>
    <w:multiLevelType w:val="hybridMultilevel"/>
    <w:tmpl w:val="6C9C0FC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5A8D280C"/>
    <w:multiLevelType w:val="multilevel"/>
    <w:tmpl w:val="1E10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E97350"/>
    <w:multiLevelType w:val="hybridMultilevel"/>
    <w:tmpl w:val="06007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1C56A2"/>
    <w:multiLevelType w:val="hybridMultilevel"/>
    <w:tmpl w:val="76F28FE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5E181A69"/>
    <w:multiLevelType w:val="multilevel"/>
    <w:tmpl w:val="AB72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0975681"/>
    <w:multiLevelType w:val="hybridMultilevel"/>
    <w:tmpl w:val="A4F6E5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227277"/>
    <w:multiLevelType w:val="hybridMultilevel"/>
    <w:tmpl w:val="33E6479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>
    <w:nsid w:val="67254483"/>
    <w:multiLevelType w:val="hybridMultilevel"/>
    <w:tmpl w:val="695206BC"/>
    <w:lvl w:ilvl="0" w:tplc="B0403C62">
      <w:start w:val="1"/>
      <w:numFmt w:val="decimal"/>
      <w:lvlText w:val="%1."/>
      <w:lvlJc w:val="left"/>
      <w:pPr>
        <w:ind w:left="12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272DC4"/>
    <w:multiLevelType w:val="hybridMultilevel"/>
    <w:tmpl w:val="CC5C8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9F771F"/>
    <w:multiLevelType w:val="hybridMultilevel"/>
    <w:tmpl w:val="82149B84"/>
    <w:lvl w:ilvl="0" w:tplc="B0403C62">
      <w:start w:val="1"/>
      <w:numFmt w:val="decimal"/>
      <w:lvlText w:val="%1."/>
      <w:lvlJc w:val="left"/>
      <w:pPr>
        <w:ind w:left="157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C37A2C"/>
    <w:multiLevelType w:val="hybridMultilevel"/>
    <w:tmpl w:val="8D382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E07900"/>
    <w:multiLevelType w:val="hybridMultilevel"/>
    <w:tmpl w:val="86D05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BF3ECB"/>
    <w:multiLevelType w:val="hybridMultilevel"/>
    <w:tmpl w:val="420C51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E1291F"/>
    <w:multiLevelType w:val="hybridMultilevel"/>
    <w:tmpl w:val="959AA2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C0064"/>
    <w:multiLevelType w:val="hybridMultilevel"/>
    <w:tmpl w:val="58F2B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8C7931"/>
    <w:multiLevelType w:val="hybridMultilevel"/>
    <w:tmpl w:val="3DD8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F64C50"/>
    <w:multiLevelType w:val="hybridMultilevel"/>
    <w:tmpl w:val="A748F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9"/>
  </w:num>
  <w:num w:numId="3">
    <w:abstractNumId w:val="22"/>
  </w:num>
  <w:num w:numId="4">
    <w:abstractNumId w:val="0"/>
  </w:num>
  <w:num w:numId="5">
    <w:abstractNumId w:val="6"/>
  </w:num>
  <w:num w:numId="6">
    <w:abstractNumId w:val="21"/>
  </w:num>
  <w:num w:numId="7">
    <w:abstractNumId w:val="2"/>
  </w:num>
  <w:num w:numId="8">
    <w:abstractNumId w:val="11"/>
  </w:num>
  <w:num w:numId="9">
    <w:abstractNumId w:val="30"/>
  </w:num>
  <w:num w:numId="10">
    <w:abstractNumId w:val="7"/>
  </w:num>
  <w:num w:numId="11">
    <w:abstractNumId w:val="17"/>
  </w:num>
  <w:num w:numId="12">
    <w:abstractNumId w:val="44"/>
  </w:num>
  <w:num w:numId="13">
    <w:abstractNumId w:val="20"/>
  </w:num>
  <w:num w:numId="14">
    <w:abstractNumId w:val="23"/>
  </w:num>
  <w:num w:numId="15">
    <w:abstractNumId w:val="38"/>
  </w:num>
  <w:num w:numId="16">
    <w:abstractNumId w:val="3"/>
  </w:num>
  <w:num w:numId="17">
    <w:abstractNumId w:val="36"/>
  </w:num>
  <w:num w:numId="18">
    <w:abstractNumId w:val="40"/>
  </w:num>
  <w:num w:numId="19">
    <w:abstractNumId w:val="26"/>
  </w:num>
  <w:num w:numId="20">
    <w:abstractNumId w:val="27"/>
  </w:num>
  <w:num w:numId="21">
    <w:abstractNumId w:val="28"/>
  </w:num>
  <w:num w:numId="22">
    <w:abstractNumId w:val="15"/>
  </w:num>
  <w:num w:numId="23">
    <w:abstractNumId w:val="5"/>
  </w:num>
  <w:num w:numId="24">
    <w:abstractNumId w:val="16"/>
  </w:num>
  <w:num w:numId="25">
    <w:abstractNumId w:val="19"/>
  </w:num>
  <w:num w:numId="26">
    <w:abstractNumId w:val="34"/>
  </w:num>
  <w:num w:numId="27">
    <w:abstractNumId w:val="25"/>
  </w:num>
  <w:num w:numId="28">
    <w:abstractNumId w:val="1"/>
  </w:num>
  <w:num w:numId="29">
    <w:abstractNumId w:val="24"/>
  </w:num>
  <w:num w:numId="30">
    <w:abstractNumId w:val="14"/>
  </w:num>
  <w:num w:numId="31">
    <w:abstractNumId w:val="18"/>
  </w:num>
  <w:num w:numId="32">
    <w:abstractNumId w:val="4"/>
  </w:num>
  <w:num w:numId="33">
    <w:abstractNumId w:val="31"/>
  </w:num>
  <w:num w:numId="34">
    <w:abstractNumId w:val="42"/>
  </w:num>
  <w:num w:numId="35">
    <w:abstractNumId w:val="41"/>
  </w:num>
  <w:num w:numId="3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8"/>
  </w:num>
  <w:num w:numId="42">
    <w:abstractNumId w:val="32"/>
  </w:num>
  <w:num w:numId="43">
    <w:abstractNumId w:val="29"/>
  </w:num>
  <w:num w:numId="44">
    <w:abstractNumId w:val="43"/>
  </w:num>
  <w:num w:numId="45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A6"/>
    <w:rsid w:val="00000D15"/>
    <w:rsid w:val="00013D8B"/>
    <w:rsid w:val="0002009F"/>
    <w:rsid w:val="000455D6"/>
    <w:rsid w:val="000536D4"/>
    <w:rsid w:val="00070A32"/>
    <w:rsid w:val="0007489D"/>
    <w:rsid w:val="00074BA4"/>
    <w:rsid w:val="000A083C"/>
    <w:rsid w:val="000A252B"/>
    <w:rsid w:val="000A2EF7"/>
    <w:rsid w:val="000C0B82"/>
    <w:rsid w:val="000C1F54"/>
    <w:rsid w:val="000C2281"/>
    <w:rsid w:val="00104E21"/>
    <w:rsid w:val="00127C5A"/>
    <w:rsid w:val="00141159"/>
    <w:rsid w:val="00146285"/>
    <w:rsid w:val="00157596"/>
    <w:rsid w:val="0017153C"/>
    <w:rsid w:val="00193AC0"/>
    <w:rsid w:val="001967E5"/>
    <w:rsid w:val="001C0D70"/>
    <w:rsid w:val="001C7003"/>
    <w:rsid w:val="001D3F07"/>
    <w:rsid w:val="001F6899"/>
    <w:rsid w:val="002009E2"/>
    <w:rsid w:val="00212179"/>
    <w:rsid w:val="00213099"/>
    <w:rsid w:val="00226CF1"/>
    <w:rsid w:val="002479F8"/>
    <w:rsid w:val="002638DA"/>
    <w:rsid w:val="00272C50"/>
    <w:rsid w:val="00273991"/>
    <w:rsid w:val="00281333"/>
    <w:rsid w:val="002B7B51"/>
    <w:rsid w:val="002C3640"/>
    <w:rsid w:val="002D30EB"/>
    <w:rsid w:val="002D7FBA"/>
    <w:rsid w:val="002E52CB"/>
    <w:rsid w:val="002F19BC"/>
    <w:rsid w:val="002F28DA"/>
    <w:rsid w:val="00311385"/>
    <w:rsid w:val="00311512"/>
    <w:rsid w:val="00317DDC"/>
    <w:rsid w:val="00330630"/>
    <w:rsid w:val="00333A93"/>
    <w:rsid w:val="003358F3"/>
    <w:rsid w:val="00352B56"/>
    <w:rsid w:val="00353A86"/>
    <w:rsid w:val="0035546F"/>
    <w:rsid w:val="003946A6"/>
    <w:rsid w:val="003A0E8F"/>
    <w:rsid w:val="003A1F12"/>
    <w:rsid w:val="003A6A48"/>
    <w:rsid w:val="003A7492"/>
    <w:rsid w:val="003B57E9"/>
    <w:rsid w:val="003B583B"/>
    <w:rsid w:val="003F29DF"/>
    <w:rsid w:val="003F2C13"/>
    <w:rsid w:val="003F7C10"/>
    <w:rsid w:val="004216E4"/>
    <w:rsid w:val="0042400F"/>
    <w:rsid w:val="004360F6"/>
    <w:rsid w:val="00441A81"/>
    <w:rsid w:val="00443CE8"/>
    <w:rsid w:val="00445ECB"/>
    <w:rsid w:val="00447EFC"/>
    <w:rsid w:val="004564FB"/>
    <w:rsid w:val="00457F5B"/>
    <w:rsid w:val="004B5DBC"/>
    <w:rsid w:val="004B6865"/>
    <w:rsid w:val="004E2A4B"/>
    <w:rsid w:val="004F2852"/>
    <w:rsid w:val="004F29FA"/>
    <w:rsid w:val="0050258D"/>
    <w:rsid w:val="00510B97"/>
    <w:rsid w:val="005159E7"/>
    <w:rsid w:val="005240C9"/>
    <w:rsid w:val="00543E0A"/>
    <w:rsid w:val="0055382E"/>
    <w:rsid w:val="00555701"/>
    <w:rsid w:val="005572C9"/>
    <w:rsid w:val="005625A9"/>
    <w:rsid w:val="005637EE"/>
    <w:rsid w:val="005641F7"/>
    <w:rsid w:val="00566BB2"/>
    <w:rsid w:val="00571F18"/>
    <w:rsid w:val="00595636"/>
    <w:rsid w:val="005C2ADC"/>
    <w:rsid w:val="005C2F50"/>
    <w:rsid w:val="005C6148"/>
    <w:rsid w:val="005D7E58"/>
    <w:rsid w:val="005E3D0A"/>
    <w:rsid w:val="005E60DE"/>
    <w:rsid w:val="005F5772"/>
    <w:rsid w:val="00606095"/>
    <w:rsid w:val="00611799"/>
    <w:rsid w:val="00620FF5"/>
    <w:rsid w:val="00630E8E"/>
    <w:rsid w:val="00642831"/>
    <w:rsid w:val="00650D17"/>
    <w:rsid w:val="00653ABA"/>
    <w:rsid w:val="00672D8E"/>
    <w:rsid w:val="00673F4E"/>
    <w:rsid w:val="00677E77"/>
    <w:rsid w:val="00680565"/>
    <w:rsid w:val="00680E9E"/>
    <w:rsid w:val="00691350"/>
    <w:rsid w:val="006926C8"/>
    <w:rsid w:val="006A0B30"/>
    <w:rsid w:val="006A5CB1"/>
    <w:rsid w:val="006A72E1"/>
    <w:rsid w:val="006B6974"/>
    <w:rsid w:val="006C250F"/>
    <w:rsid w:val="006D02F8"/>
    <w:rsid w:val="006D2604"/>
    <w:rsid w:val="006D3DFC"/>
    <w:rsid w:val="006E3535"/>
    <w:rsid w:val="006F25D6"/>
    <w:rsid w:val="006F51D0"/>
    <w:rsid w:val="00700891"/>
    <w:rsid w:val="007118E1"/>
    <w:rsid w:val="00714DA1"/>
    <w:rsid w:val="00722431"/>
    <w:rsid w:val="00733F23"/>
    <w:rsid w:val="007365F0"/>
    <w:rsid w:val="0074513C"/>
    <w:rsid w:val="00745C1E"/>
    <w:rsid w:val="007528AD"/>
    <w:rsid w:val="00752ED2"/>
    <w:rsid w:val="007670D9"/>
    <w:rsid w:val="00770D16"/>
    <w:rsid w:val="0077122F"/>
    <w:rsid w:val="00784A2A"/>
    <w:rsid w:val="007A3F31"/>
    <w:rsid w:val="007B0B4B"/>
    <w:rsid w:val="007C38EE"/>
    <w:rsid w:val="007C4375"/>
    <w:rsid w:val="007C6A0D"/>
    <w:rsid w:val="007D228E"/>
    <w:rsid w:val="007D7985"/>
    <w:rsid w:val="00814D0E"/>
    <w:rsid w:val="008252CA"/>
    <w:rsid w:val="008271F9"/>
    <w:rsid w:val="00830D6F"/>
    <w:rsid w:val="008436B9"/>
    <w:rsid w:val="00850786"/>
    <w:rsid w:val="008703B2"/>
    <w:rsid w:val="0088053F"/>
    <w:rsid w:val="00882EB8"/>
    <w:rsid w:val="008962E4"/>
    <w:rsid w:val="008A147A"/>
    <w:rsid w:val="008D1909"/>
    <w:rsid w:val="008E2B1A"/>
    <w:rsid w:val="008E3731"/>
    <w:rsid w:val="008E6789"/>
    <w:rsid w:val="008F2962"/>
    <w:rsid w:val="00905429"/>
    <w:rsid w:val="009057A4"/>
    <w:rsid w:val="00921D1F"/>
    <w:rsid w:val="00944D4D"/>
    <w:rsid w:val="00957CDC"/>
    <w:rsid w:val="00987D77"/>
    <w:rsid w:val="009A41EE"/>
    <w:rsid w:val="009B46A0"/>
    <w:rsid w:val="009B690F"/>
    <w:rsid w:val="009D1639"/>
    <w:rsid w:val="009E29FD"/>
    <w:rsid w:val="009F16F6"/>
    <w:rsid w:val="009F5C50"/>
    <w:rsid w:val="00A15651"/>
    <w:rsid w:val="00A16FBB"/>
    <w:rsid w:val="00A25E6C"/>
    <w:rsid w:val="00A35390"/>
    <w:rsid w:val="00A3630B"/>
    <w:rsid w:val="00A539BF"/>
    <w:rsid w:val="00A557EE"/>
    <w:rsid w:val="00A57C88"/>
    <w:rsid w:val="00A70F9A"/>
    <w:rsid w:val="00A951FA"/>
    <w:rsid w:val="00A960D4"/>
    <w:rsid w:val="00AA005A"/>
    <w:rsid w:val="00AB0698"/>
    <w:rsid w:val="00AB2FD8"/>
    <w:rsid w:val="00AC4414"/>
    <w:rsid w:val="00AC5C09"/>
    <w:rsid w:val="00AC602D"/>
    <w:rsid w:val="00AF03CB"/>
    <w:rsid w:val="00B02739"/>
    <w:rsid w:val="00B24116"/>
    <w:rsid w:val="00B2639D"/>
    <w:rsid w:val="00B3008E"/>
    <w:rsid w:val="00B50941"/>
    <w:rsid w:val="00B566E8"/>
    <w:rsid w:val="00B600B9"/>
    <w:rsid w:val="00B62C7A"/>
    <w:rsid w:val="00B67964"/>
    <w:rsid w:val="00B71D8A"/>
    <w:rsid w:val="00B72607"/>
    <w:rsid w:val="00B9275C"/>
    <w:rsid w:val="00B94610"/>
    <w:rsid w:val="00B96CF6"/>
    <w:rsid w:val="00BA1F47"/>
    <w:rsid w:val="00BB172E"/>
    <w:rsid w:val="00BC6549"/>
    <w:rsid w:val="00BD6343"/>
    <w:rsid w:val="00BE07D8"/>
    <w:rsid w:val="00BE1881"/>
    <w:rsid w:val="00C2379F"/>
    <w:rsid w:val="00C33D0A"/>
    <w:rsid w:val="00C36A46"/>
    <w:rsid w:val="00C44D36"/>
    <w:rsid w:val="00C6280D"/>
    <w:rsid w:val="00C65B13"/>
    <w:rsid w:val="00C66C77"/>
    <w:rsid w:val="00C67841"/>
    <w:rsid w:val="00C848DF"/>
    <w:rsid w:val="00C8689A"/>
    <w:rsid w:val="00C96A39"/>
    <w:rsid w:val="00C96EF4"/>
    <w:rsid w:val="00CA12D5"/>
    <w:rsid w:val="00CC459B"/>
    <w:rsid w:val="00CC6FF4"/>
    <w:rsid w:val="00CD001C"/>
    <w:rsid w:val="00CD476A"/>
    <w:rsid w:val="00CE3908"/>
    <w:rsid w:val="00CE4E9C"/>
    <w:rsid w:val="00CF299F"/>
    <w:rsid w:val="00D371DA"/>
    <w:rsid w:val="00D45801"/>
    <w:rsid w:val="00D561E1"/>
    <w:rsid w:val="00D56764"/>
    <w:rsid w:val="00D610FE"/>
    <w:rsid w:val="00D700C5"/>
    <w:rsid w:val="00DA1C33"/>
    <w:rsid w:val="00DA53BF"/>
    <w:rsid w:val="00DB60C8"/>
    <w:rsid w:val="00DB6282"/>
    <w:rsid w:val="00DC711A"/>
    <w:rsid w:val="00DC7390"/>
    <w:rsid w:val="00DD5B85"/>
    <w:rsid w:val="00DE48FC"/>
    <w:rsid w:val="00DE764D"/>
    <w:rsid w:val="00DF4D94"/>
    <w:rsid w:val="00E111B4"/>
    <w:rsid w:val="00E36A7F"/>
    <w:rsid w:val="00E37FCF"/>
    <w:rsid w:val="00E512BE"/>
    <w:rsid w:val="00E54F88"/>
    <w:rsid w:val="00E5759D"/>
    <w:rsid w:val="00E63803"/>
    <w:rsid w:val="00E65F53"/>
    <w:rsid w:val="00E82BF0"/>
    <w:rsid w:val="00E90E7D"/>
    <w:rsid w:val="00E911BA"/>
    <w:rsid w:val="00E91E71"/>
    <w:rsid w:val="00E97145"/>
    <w:rsid w:val="00EA3705"/>
    <w:rsid w:val="00EB5017"/>
    <w:rsid w:val="00EC02F6"/>
    <w:rsid w:val="00F040FE"/>
    <w:rsid w:val="00F14AB8"/>
    <w:rsid w:val="00F3045C"/>
    <w:rsid w:val="00F4145E"/>
    <w:rsid w:val="00F5189B"/>
    <w:rsid w:val="00F632A6"/>
    <w:rsid w:val="00F6384C"/>
    <w:rsid w:val="00F67EAF"/>
    <w:rsid w:val="00F72092"/>
    <w:rsid w:val="00F735CA"/>
    <w:rsid w:val="00FA1625"/>
    <w:rsid w:val="00FA4AC9"/>
    <w:rsid w:val="00FB3FD2"/>
    <w:rsid w:val="00FC707F"/>
    <w:rsid w:val="00FE4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5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47E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F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F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F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F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F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FC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F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47EF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47EF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EF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7EF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47EF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47E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7EF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7EFC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47EF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447EFC"/>
    <w:rPr>
      <w:b/>
      <w:bCs/>
    </w:rPr>
  </w:style>
  <w:style w:type="character" w:styleId="a9">
    <w:name w:val="Emphasis"/>
    <w:uiPriority w:val="20"/>
    <w:qFormat/>
    <w:rsid w:val="00447EF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47EFC"/>
  </w:style>
  <w:style w:type="character" w:customStyle="1" w:styleId="ab">
    <w:name w:val="Без интервала Знак"/>
    <w:basedOn w:val="a0"/>
    <w:link w:val="aa"/>
    <w:uiPriority w:val="1"/>
    <w:rsid w:val="00447EFC"/>
    <w:rPr>
      <w:sz w:val="20"/>
      <w:szCs w:val="20"/>
    </w:rPr>
  </w:style>
  <w:style w:type="paragraph" w:styleId="ac">
    <w:name w:val="List Paragraph"/>
    <w:basedOn w:val="a"/>
    <w:uiPriority w:val="34"/>
    <w:qFormat/>
    <w:rsid w:val="00447E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7E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7EF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7EF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47EF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47EF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47EF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47EF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47EF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47EF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47EFC"/>
    <w:pPr>
      <w:outlineLvl w:val="9"/>
    </w:pPr>
  </w:style>
  <w:style w:type="paragraph" w:styleId="af5">
    <w:name w:val="Body Text Indent"/>
    <w:basedOn w:val="a"/>
    <w:link w:val="af6"/>
    <w:unhideWhenUsed/>
    <w:rsid w:val="00F632A6"/>
    <w:pPr>
      <w:pBdr>
        <w:left w:val="single" w:sz="4" w:space="4" w:color="000000"/>
      </w:pBdr>
      <w:spacing w:line="360" w:lineRule="auto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632A6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styleId="23">
    <w:name w:val="Body Text Indent 2"/>
    <w:basedOn w:val="a"/>
    <w:link w:val="24"/>
    <w:uiPriority w:val="99"/>
    <w:unhideWhenUsed/>
    <w:rsid w:val="00F632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32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2009E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AB2F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2FD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770D16"/>
    <w:rPr>
      <w:rFonts w:ascii="Book Antiqua" w:hAnsi="Book Antiqua" w:cs="Book Antiqua"/>
      <w:sz w:val="22"/>
      <w:szCs w:val="22"/>
    </w:rPr>
  </w:style>
  <w:style w:type="paragraph" w:customStyle="1" w:styleId="Body">
    <w:name w:val="Body"/>
    <w:rsid w:val="005641F7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33">
    <w:name w:val="Заголовок 3+"/>
    <w:basedOn w:val="a"/>
    <w:rsid w:val="00620FF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Default">
    <w:name w:val="Default"/>
    <w:rsid w:val="00620FF5"/>
    <w:pPr>
      <w:widowControl w:val="0"/>
      <w:autoSpaceDE w:val="0"/>
      <w:autoSpaceDN w:val="0"/>
      <w:adjustRightInd w:val="0"/>
      <w:spacing w:before="0" w:after="0" w:line="240" w:lineRule="auto"/>
    </w:pPr>
    <w:rPr>
      <w:rFonts w:ascii="Free Set C" w:eastAsia="Times New Roman" w:hAnsi="Free Set C" w:cs="Free Set C"/>
      <w:color w:val="000000"/>
      <w:sz w:val="24"/>
      <w:szCs w:val="24"/>
      <w:lang w:val="ru-RU" w:eastAsia="ru-RU" w:bidi="ar-SA"/>
    </w:rPr>
  </w:style>
  <w:style w:type="character" w:customStyle="1" w:styleId="Zag11">
    <w:name w:val="Zag_11"/>
    <w:rsid w:val="00620FF5"/>
  </w:style>
  <w:style w:type="paragraph" w:customStyle="1" w:styleId="11">
    <w:name w:val="Абзац списка1"/>
    <w:basedOn w:val="a"/>
    <w:rsid w:val="00620F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0455D6"/>
    <w:rPr>
      <w:color w:val="0000FF" w:themeColor="hyperlink"/>
      <w:u w:val="single"/>
    </w:rPr>
  </w:style>
  <w:style w:type="paragraph" w:customStyle="1" w:styleId="msonospacing0">
    <w:name w:val="msonospacing"/>
    <w:rsid w:val="0088053F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paragraph" w:customStyle="1" w:styleId="12">
    <w:name w:val="Без интервала1"/>
    <w:uiPriority w:val="99"/>
    <w:qFormat/>
    <w:rsid w:val="0088053F"/>
    <w:pPr>
      <w:spacing w:before="0" w:after="0" w:line="240" w:lineRule="auto"/>
    </w:pPr>
    <w:rPr>
      <w:rFonts w:ascii="Calibri" w:eastAsia="Calibri" w:hAnsi="Calibri" w:cs="Calibri"/>
      <w:lang w:val="ru-RU" w:bidi="ar-SA"/>
    </w:rPr>
  </w:style>
  <w:style w:type="paragraph" w:styleId="af9">
    <w:name w:val="Body Text"/>
    <w:basedOn w:val="a"/>
    <w:link w:val="afa"/>
    <w:uiPriority w:val="99"/>
    <w:unhideWhenUsed/>
    <w:rsid w:val="0070089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70089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rsid w:val="00FA4AC9"/>
    <w:pPr>
      <w:spacing w:before="100" w:after="100"/>
    </w:pPr>
    <w:rPr>
      <w:rFonts w:eastAsia="SimSun"/>
      <w:color w:val="000000"/>
    </w:rPr>
  </w:style>
  <w:style w:type="paragraph" w:styleId="afc">
    <w:name w:val="Balloon Text"/>
    <w:basedOn w:val="a"/>
    <w:link w:val="afd"/>
    <w:uiPriority w:val="99"/>
    <w:semiHidden/>
    <w:unhideWhenUsed/>
    <w:rsid w:val="00FA4AC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A4AC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50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47EF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FC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F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F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F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F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F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FC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F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EF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447EFC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447EFC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447EFC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447EFC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7EFC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47EFC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447EF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7EFC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47EFC"/>
    <w:pPr>
      <w:spacing w:after="1000"/>
    </w:pPr>
    <w:rPr>
      <w:caps/>
      <w:color w:val="595959" w:themeColor="text1" w:themeTint="A6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47EFC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qFormat/>
    <w:rsid w:val="00447EFC"/>
    <w:rPr>
      <w:b/>
      <w:bCs/>
    </w:rPr>
  </w:style>
  <w:style w:type="character" w:styleId="a9">
    <w:name w:val="Emphasis"/>
    <w:uiPriority w:val="20"/>
    <w:qFormat/>
    <w:rsid w:val="00447EFC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447EFC"/>
  </w:style>
  <w:style w:type="character" w:customStyle="1" w:styleId="ab">
    <w:name w:val="Без интервала Знак"/>
    <w:basedOn w:val="a0"/>
    <w:link w:val="aa"/>
    <w:uiPriority w:val="1"/>
    <w:rsid w:val="00447EFC"/>
    <w:rPr>
      <w:sz w:val="20"/>
      <w:szCs w:val="20"/>
    </w:rPr>
  </w:style>
  <w:style w:type="paragraph" w:styleId="ac">
    <w:name w:val="List Paragraph"/>
    <w:basedOn w:val="a"/>
    <w:uiPriority w:val="34"/>
    <w:qFormat/>
    <w:rsid w:val="00447EF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7EF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47EFC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447EF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47EFC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447EFC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447EFC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447EFC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447EFC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447EFC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447EFC"/>
    <w:pPr>
      <w:outlineLvl w:val="9"/>
    </w:pPr>
  </w:style>
  <w:style w:type="paragraph" w:styleId="af5">
    <w:name w:val="Body Text Indent"/>
    <w:basedOn w:val="a"/>
    <w:link w:val="af6"/>
    <w:unhideWhenUsed/>
    <w:rsid w:val="00F632A6"/>
    <w:pPr>
      <w:pBdr>
        <w:left w:val="single" w:sz="4" w:space="4" w:color="000000"/>
      </w:pBdr>
      <w:spacing w:line="360" w:lineRule="auto"/>
      <w:jc w:val="both"/>
    </w:pPr>
    <w:rPr>
      <w:sz w:val="28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632A6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  <w:style w:type="paragraph" w:styleId="23">
    <w:name w:val="Body Text Indent 2"/>
    <w:basedOn w:val="a"/>
    <w:link w:val="24"/>
    <w:uiPriority w:val="99"/>
    <w:unhideWhenUsed/>
    <w:rsid w:val="00F632A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F632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2009E2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AB2F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2FD8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FontStyle20">
    <w:name w:val="Font Style20"/>
    <w:basedOn w:val="a0"/>
    <w:uiPriority w:val="99"/>
    <w:rsid w:val="00770D16"/>
    <w:rPr>
      <w:rFonts w:ascii="Book Antiqua" w:hAnsi="Book Antiqua" w:cs="Book Antiqua"/>
      <w:sz w:val="22"/>
      <w:szCs w:val="22"/>
    </w:rPr>
  </w:style>
  <w:style w:type="paragraph" w:customStyle="1" w:styleId="Body">
    <w:name w:val="Body"/>
    <w:rsid w:val="005641F7"/>
    <w:pPr>
      <w:spacing w:before="0"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 w:bidi="ar-SA"/>
    </w:rPr>
  </w:style>
  <w:style w:type="paragraph" w:customStyle="1" w:styleId="33">
    <w:name w:val="Заголовок 3+"/>
    <w:basedOn w:val="a"/>
    <w:rsid w:val="00620FF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Default">
    <w:name w:val="Default"/>
    <w:rsid w:val="00620FF5"/>
    <w:pPr>
      <w:widowControl w:val="0"/>
      <w:autoSpaceDE w:val="0"/>
      <w:autoSpaceDN w:val="0"/>
      <w:adjustRightInd w:val="0"/>
      <w:spacing w:before="0" w:after="0" w:line="240" w:lineRule="auto"/>
    </w:pPr>
    <w:rPr>
      <w:rFonts w:ascii="Free Set C" w:eastAsia="Times New Roman" w:hAnsi="Free Set C" w:cs="Free Set C"/>
      <w:color w:val="000000"/>
      <w:sz w:val="24"/>
      <w:szCs w:val="24"/>
      <w:lang w:val="ru-RU" w:eastAsia="ru-RU" w:bidi="ar-SA"/>
    </w:rPr>
  </w:style>
  <w:style w:type="character" w:customStyle="1" w:styleId="Zag11">
    <w:name w:val="Zag_11"/>
    <w:rsid w:val="00620FF5"/>
  </w:style>
  <w:style w:type="paragraph" w:customStyle="1" w:styleId="11">
    <w:name w:val="Абзац списка1"/>
    <w:basedOn w:val="a"/>
    <w:rsid w:val="00620FF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0455D6"/>
    <w:rPr>
      <w:color w:val="0000FF" w:themeColor="hyperlink"/>
      <w:u w:val="single"/>
    </w:rPr>
  </w:style>
  <w:style w:type="paragraph" w:customStyle="1" w:styleId="msonospacing0">
    <w:name w:val="msonospacing"/>
    <w:rsid w:val="0088053F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paragraph" w:customStyle="1" w:styleId="12">
    <w:name w:val="Без интервала1"/>
    <w:uiPriority w:val="99"/>
    <w:qFormat/>
    <w:rsid w:val="0088053F"/>
    <w:pPr>
      <w:spacing w:before="0" w:after="0" w:line="240" w:lineRule="auto"/>
    </w:pPr>
    <w:rPr>
      <w:rFonts w:ascii="Calibri" w:eastAsia="Calibri" w:hAnsi="Calibri" w:cs="Calibri"/>
      <w:lang w:val="ru-RU" w:bidi="ar-SA"/>
    </w:rPr>
  </w:style>
  <w:style w:type="paragraph" w:styleId="af9">
    <w:name w:val="Body Text"/>
    <w:basedOn w:val="a"/>
    <w:link w:val="afa"/>
    <w:uiPriority w:val="99"/>
    <w:unhideWhenUsed/>
    <w:rsid w:val="00700891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70089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Normal (Web)"/>
    <w:basedOn w:val="a"/>
    <w:uiPriority w:val="99"/>
    <w:rsid w:val="00FA4AC9"/>
    <w:pPr>
      <w:spacing w:before="100" w:after="100"/>
    </w:pPr>
    <w:rPr>
      <w:rFonts w:eastAsia="SimSun"/>
      <w:color w:val="000000"/>
    </w:rPr>
  </w:style>
  <w:style w:type="paragraph" w:styleId="afc">
    <w:name w:val="Balloon Text"/>
    <w:basedOn w:val="a"/>
    <w:link w:val="afd"/>
    <w:uiPriority w:val="99"/>
    <w:semiHidden/>
    <w:unhideWhenUsed/>
    <w:rsid w:val="00FA4AC9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FA4AC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Начальная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бычная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2022-11-24T08:29:00Z</cp:lastPrinted>
  <dcterms:created xsi:type="dcterms:W3CDTF">2024-05-23T09:30:00Z</dcterms:created>
  <dcterms:modified xsi:type="dcterms:W3CDTF">2024-05-24T06:31:00Z</dcterms:modified>
</cp:coreProperties>
</file>